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2250"/>
        <w:gridCol w:w="870"/>
        <w:gridCol w:w="1275"/>
        <w:gridCol w:w="1020"/>
        <w:gridCol w:w="870"/>
        <w:gridCol w:w="1380"/>
      </w:tblGrid>
      <w:tr w:rsidR="007159E0" w:rsidRPr="007159E0" w:rsidTr="007159E0">
        <w:trPr>
          <w:trHeight w:val="285"/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名次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考点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岗位代码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报考岗位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面试成绩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备注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78.50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78.17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DB010005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72.67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69.83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68.83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高中政治教师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62.50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80.83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72.67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71.17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66.67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61.83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61.67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55.17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DB020009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SH030009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SH030011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77.50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SH030006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SH030005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70.67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70.67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69.33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高中计算机教师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高中计算机教师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SH040004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高中计算机教师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SH040002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70.67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福建师范大学考点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FJ050002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福建师范大学考点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FJ050004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72.83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福建师范大学考点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高中物理教师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FJ050005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66.17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福建师范大学考点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FJ060007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78.17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福建师范大学考点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FJ060008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76.50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福建师范大学考点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FJ060003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74.83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福建师范大学考点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FJ060005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AH070004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78.67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AH070009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AH070007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72.83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AH070008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66.50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65.67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高中生物教师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AH070011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74.33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73.33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73.33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70.83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66.67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65.83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高中化学教师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AH080014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65.67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81.50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74.83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69.67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67.67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66.50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66.00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65.50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65.33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63.33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63.33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SX090009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78.67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  <w:tr w:rsidR="007159E0" w:rsidRPr="007159E0" w:rsidTr="007159E0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陕西师范大学考点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高中地理教师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77.83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59E0" w:rsidRPr="007159E0" w:rsidRDefault="007159E0" w:rsidP="007159E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159E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进入体检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109A4"/>
    <w:rsid w:val="007159E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2018-11-29T02:28:00Z</dcterms:modified>
</cp:coreProperties>
</file>