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江苏省原子医学研究所2021年公开招聘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原子医学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研究所202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21046278"/>
    <w:rsid w:val="23ED26A9"/>
    <w:rsid w:val="293650F1"/>
    <w:rsid w:val="2BE67C3D"/>
    <w:rsid w:val="2F816738"/>
    <w:rsid w:val="32D149EC"/>
    <w:rsid w:val="352326C0"/>
    <w:rsid w:val="42DF7C6C"/>
    <w:rsid w:val="46EF1F98"/>
    <w:rsid w:val="52C4061D"/>
    <w:rsid w:val="64A84F91"/>
    <w:rsid w:val="75A925FE"/>
    <w:rsid w:val="7F334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2021-04-22T01:17:51Z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368333857_btnclosed</vt:lpwstr>
  </property>
  <property fmtid="{D5CDD505-2E9C-101B-9397-08002B2CF9AE}" pid="4" name="ICV">
    <vt:lpwstr>B6B778E4EBB34B989269C8E53DC37455</vt:lpwstr>
  </property>
</Properties>
</file>