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1471"/>
        <w:gridCol w:w="1337"/>
        <w:gridCol w:w="3301"/>
      </w:tblGrid>
      <w:tr w:rsidR="006930CD" w:rsidRPr="006930CD" w:rsidTr="006930CD">
        <w:trPr>
          <w:trHeight w:val="553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岗位代码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3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性别要求</w:t>
            </w:r>
          </w:p>
        </w:tc>
      </w:tr>
      <w:tr w:rsidR="006930CD" w:rsidRPr="006930CD" w:rsidTr="006930CD">
        <w:trPr>
          <w:trHeight w:val="553"/>
        </w:trPr>
        <w:tc>
          <w:tcPr>
            <w:tcW w:w="3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街道网格员管理员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不限</w:t>
            </w:r>
          </w:p>
        </w:tc>
      </w:tr>
      <w:tr w:rsidR="006930CD" w:rsidRPr="006930CD" w:rsidTr="006930CD">
        <w:trPr>
          <w:trHeight w:val="936"/>
        </w:trPr>
        <w:tc>
          <w:tcPr>
            <w:tcW w:w="3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村居（社区）专职网格员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30CD" w:rsidRPr="006930CD" w:rsidRDefault="006930CD" w:rsidP="006930CD">
            <w:pPr>
              <w:adjustRightInd/>
              <w:snapToGrid/>
              <w:spacing w:after="150"/>
              <w:rPr>
                <w:rFonts w:asciiTheme="majorEastAsia" w:eastAsiaTheme="majorEastAsia" w:hAnsiTheme="majorEastAsia" w:cs="宋体"/>
                <w:color w:val="333333"/>
                <w:sz w:val="18"/>
                <w:szCs w:val="18"/>
              </w:rPr>
            </w:pPr>
            <w:r w:rsidRPr="006930CD"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</w:rPr>
              <w:t>须参加夜间巡逻值班和入户走访，适宜男性</w:t>
            </w:r>
          </w:p>
        </w:tc>
      </w:tr>
    </w:tbl>
    <w:p w:rsidR="004358AB" w:rsidRPr="006930CD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6930C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30CD"/>
    <w:rsid w:val="00323B43"/>
    <w:rsid w:val="003D37D8"/>
    <w:rsid w:val="004358AB"/>
    <w:rsid w:val="0064020C"/>
    <w:rsid w:val="006930CD"/>
    <w:rsid w:val="008B7726"/>
    <w:rsid w:val="00E420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930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2020-05-08T04:12:00Z</dcterms:created>
  <dcterms:modified xsi:type="dcterms:W3CDTF">2020-05-08T04:14:00Z</dcterms:modified>
</cp:coreProperties>
</file>