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1" w:firstLineChars="400"/>
        <w:rPr>
          <w:rFonts w:ascii="方正小标宋_GBK" w:hAnsi="仿宋_GB2312" w:eastAsia="方正小标宋_GBK" w:cs="仿宋_GB2312"/>
          <w:b/>
          <w:color w:val="333333"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b/>
          <w:color w:val="333333"/>
          <w:sz w:val="44"/>
          <w:szCs w:val="44"/>
        </w:rPr>
        <w:t>2020年云龙区公开招考</w:t>
      </w:r>
    </w:p>
    <w:p>
      <w:pPr>
        <w:jc w:val="center"/>
        <w:rPr>
          <w:rFonts w:ascii="方正小标宋_GBK" w:hAnsi="仿宋_GB2312" w:eastAsia="方正小标宋_GBK" w:cs="仿宋_GB2312"/>
          <w:b/>
          <w:color w:val="333333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b/>
          <w:color w:val="333333"/>
          <w:sz w:val="44"/>
          <w:szCs w:val="44"/>
        </w:rPr>
        <w:t>工会社会化工作者报名表</w:t>
      </w:r>
    </w:p>
    <w:bookmarkEnd w:id="0"/>
    <w:p>
      <w:pPr>
        <w:rPr>
          <w:rFonts w:ascii="仿宋_GB2312" w:hAnsi="仿宋_GB2312" w:eastAsia="仿宋_GB2312" w:cs="仿宋_GB2312"/>
          <w:color w:val="333333"/>
          <w:sz w:val="34"/>
          <w:szCs w:val="34"/>
        </w:rPr>
      </w:pPr>
    </w:p>
    <w:p>
      <w:pPr>
        <w:rPr>
          <w:rFonts w:ascii="楷体_GB2312" w:hAnsi="仿宋_GB2312" w:eastAsia="楷体_GB2312" w:cs="仿宋_GB2312"/>
          <w:color w:val="333333"/>
          <w:sz w:val="28"/>
          <w:szCs w:val="28"/>
        </w:rPr>
      </w:pPr>
      <w:r>
        <w:rPr>
          <w:rFonts w:hint="eastAsia" w:ascii="楷体_GB2312" w:hAnsi="仿宋_GB2312" w:eastAsia="楷体_GB2312" w:cs="仿宋_GB2312"/>
          <w:color w:val="333333"/>
          <w:sz w:val="28"/>
          <w:szCs w:val="28"/>
        </w:rPr>
        <w:t>填表日期：    年    月    日           报名人签字：</w:t>
      </w:r>
    </w:p>
    <w:tbl>
      <w:tblPr>
        <w:tblStyle w:val="5"/>
        <w:tblW w:w="8498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19"/>
        <w:gridCol w:w="707"/>
        <w:gridCol w:w="709"/>
        <w:gridCol w:w="850"/>
        <w:gridCol w:w="913"/>
        <w:gridCol w:w="766"/>
        <w:gridCol w:w="60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姓名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出生   年月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民族</w:t>
            </w:r>
          </w:p>
        </w:tc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政治  面貌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文化程度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联系   电话</w:t>
            </w: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毕业  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所学  专业</w:t>
            </w: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61" w:type="dxa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身份证  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专业技  术职称</w:t>
            </w: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  <w:tc>
          <w:tcPr>
            <w:tcW w:w="1665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61" w:type="dxa"/>
            <w:vAlign w:val="center"/>
          </w:tcPr>
          <w:p>
            <w:pPr>
              <w:ind w:left="10"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住址</w:t>
            </w:r>
          </w:p>
        </w:tc>
        <w:tc>
          <w:tcPr>
            <w:tcW w:w="7637" w:type="dxa"/>
            <w:gridSpan w:val="8"/>
            <w:shd w:val="clear" w:color="auto" w:fill="auto"/>
          </w:tcPr>
          <w:p>
            <w:pPr>
              <w:widowControl/>
              <w:jc w:val="left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7" w:hRule="atLeast"/>
        </w:trPr>
        <w:tc>
          <w:tcPr>
            <w:tcW w:w="861" w:type="dxa"/>
            <w:vAlign w:val="center"/>
          </w:tcPr>
          <w:p>
            <w:pPr>
              <w:ind w:left="10"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简历</w:t>
            </w:r>
          </w:p>
        </w:tc>
        <w:tc>
          <w:tcPr>
            <w:tcW w:w="7637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（自高等教育填起）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861" w:type="dxa"/>
            <w:vAlign w:val="center"/>
          </w:tcPr>
          <w:p>
            <w:pPr>
              <w:ind w:left="10"/>
              <w:jc w:val="center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  <w:r>
              <w:rPr>
                <w:rFonts w:hint="eastAsia" w:ascii="楷体_GB2312" w:hAnsi="仿宋_GB2312" w:eastAsia="楷体_GB2312" w:cs="仿宋_GB2312"/>
                <w:color w:val="333333"/>
                <w:szCs w:val="21"/>
              </w:rPr>
              <w:t>自我  评价</w:t>
            </w:r>
          </w:p>
        </w:tc>
        <w:tc>
          <w:tcPr>
            <w:tcW w:w="7637" w:type="dxa"/>
            <w:gridSpan w:val="8"/>
            <w:shd w:val="clear" w:color="auto" w:fill="auto"/>
          </w:tcPr>
          <w:p>
            <w:pPr>
              <w:widowControl/>
              <w:jc w:val="left"/>
              <w:rPr>
                <w:rFonts w:ascii="楷体_GB2312" w:hAnsi="仿宋_GB2312" w:eastAsia="楷体_GB2312" w:cs="仿宋_GB2312"/>
                <w:color w:val="333333"/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67"/>
    <w:rsid w:val="000000C7"/>
    <w:rsid w:val="00032758"/>
    <w:rsid w:val="0008238E"/>
    <w:rsid w:val="00087C6F"/>
    <w:rsid w:val="00093C92"/>
    <w:rsid w:val="000A5AD8"/>
    <w:rsid w:val="000B63F6"/>
    <w:rsid w:val="000D1240"/>
    <w:rsid w:val="000E21F6"/>
    <w:rsid w:val="00100668"/>
    <w:rsid w:val="001116F1"/>
    <w:rsid w:val="00116CBB"/>
    <w:rsid w:val="0014617F"/>
    <w:rsid w:val="00173247"/>
    <w:rsid w:val="0017799C"/>
    <w:rsid w:val="00197A56"/>
    <w:rsid w:val="001B1D90"/>
    <w:rsid w:val="001C7F51"/>
    <w:rsid w:val="001E08DB"/>
    <w:rsid w:val="001E0CE8"/>
    <w:rsid w:val="0020596C"/>
    <w:rsid w:val="002451DD"/>
    <w:rsid w:val="00246EE6"/>
    <w:rsid w:val="00263D8B"/>
    <w:rsid w:val="0028004D"/>
    <w:rsid w:val="00282FF4"/>
    <w:rsid w:val="00291467"/>
    <w:rsid w:val="00297081"/>
    <w:rsid w:val="002C6A30"/>
    <w:rsid w:val="002E0DD3"/>
    <w:rsid w:val="002E5B22"/>
    <w:rsid w:val="002F2F4C"/>
    <w:rsid w:val="00340D04"/>
    <w:rsid w:val="00352F11"/>
    <w:rsid w:val="00373792"/>
    <w:rsid w:val="0037381A"/>
    <w:rsid w:val="0037521E"/>
    <w:rsid w:val="00380F8E"/>
    <w:rsid w:val="003927F8"/>
    <w:rsid w:val="00441742"/>
    <w:rsid w:val="00441F48"/>
    <w:rsid w:val="00443125"/>
    <w:rsid w:val="004438D1"/>
    <w:rsid w:val="00444979"/>
    <w:rsid w:val="00494B5B"/>
    <w:rsid w:val="004971E3"/>
    <w:rsid w:val="004B551E"/>
    <w:rsid w:val="004C62A8"/>
    <w:rsid w:val="004D2698"/>
    <w:rsid w:val="004D4EB5"/>
    <w:rsid w:val="00500472"/>
    <w:rsid w:val="00503CE2"/>
    <w:rsid w:val="00542536"/>
    <w:rsid w:val="00564E7B"/>
    <w:rsid w:val="005916CF"/>
    <w:rsid w:val="00634B4E"/>
    <w:rsid w:val="0064131B"/>
    <w:rsid w:val="006476BB"/>
    <w:rsid w:val="00681590"/>
    <w:rsid w:val="00684E30"/>
    <w:rsid w:val="006B6EA1"/>
    <w:rsid w:val="006F01EB"/>
    <w:rsid w:val="007024A1"/>
    <w:rsid w:val="007033B8"/>
    <w:rsid w:val="007264F0"/>
    <w:rsid w:val="00733109"/>
    <w:rsid w:val="007536D4"/>
    <w:rsid w:val="00791C22"/>
    <w:rsid w:val="00791C46"/>
    <w:rsid w:val="00797D72"/>
    <w:rsid w:val="00810929"/>
    <w:rsid w:val="0081522C"/>
    <w:rsid w:val="008527E5"/>
    <w:rsid w:val="008646A6"/>
    <w:rsid w:val="008B556B"/>
    <w:rsid w:val="00915188"/>
    <w:rsid w:val="009416E3"/>
    <w:rsid w:val="00975B96"/>
    <w:rsid w:val="009940D6"/>
    <w:rsid w:val="009B525A"/>
    <w:rsid w:val="009E5096"/>
    <w:rsid w:val="009F473C"/>
    <w:rsid w:val="00A05A6E"/>
    <w:rsid w:val="00A4635D"/>
    <w:rsid w:val="00A65AAA"/>
    <w:rsid w:val="00A90C01"/>
    <w:rsid w:val="00AB7333"/>
    <w:rsid w:val="00AB7978"/>
    <w:rsid w:val="00B93164"/>
    <w:rsid w:val="00B97116"/>
    <w:rsid w:val="00C02F05"/>
    <w:rsid w:val="00C1085F"/>
    <w:rsid w:val="00C42AC8"/>
    <w:rsid w:val="00C76D87"/>
    <w:rsid w:val="00CC4E55"/>
    <w:rsid w:val="00CD679B"/>
    <w:rsid w:val="00D229CE"/>
    <w:rsid w:val="00D30AA5"/>
    <w:rsid w:val="00D34295"/>
    <w:rsid w:val="00D50044"/>
    <w:rsid w:val="00D630AD"/>
    <w:rsid w:val="00DB0FAD"/>
    <w:rsid w:val="00DD55DD"/>
    <w:rsid w:val="00E03BE1"/>
    <w:rsid w:val="00E25250"/>
    <w:rsid w:val="00E815EF"/>
    <w:rsid w:val="00E848F5"/>
    <w:rsid w:val="00EC7C81"/>
    <w:rsid w:val="00ED663D"/>
    <w:rsid w:val="00F00E5E"/>
    <w:rsid w:val="00F11068"/>
    <w:rsid w:val="00F271B9"/>
    <w:rsid w:val="00F30C1F"/>
    <w:rsid w:val="00F509E7"/>
    <w:rsid w:val="00F87062"/>
    <w:rsid w:val="00FB0A30"/>
    <w:rsid w:val="00FD78F0"/>
    <w:rsid w:val="19401A5B"/>
    <w:rsid w:val="586C18BC"/>
    <w:rsid w:val="719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FA23D-DCE6-43A3-B34F-2090DE42DE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322</Words>
  <Characters>1842</Characters>
  <Lines>15</Lines>
  <Paragraphs>4</Paragraphs>
  <TotalTime>440</TotalTime>
  <ScaleCrop>false</ScaleCrop>
  <LinksUpToDate>false</LinksUpToDate>
  <CharactersWithSpaces>2160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2019-04-02T03:54:00Z</dcterms:created>
  <dc:creator>china</dc:creator>
  <cp:lastModifiedBy>密西宝</cp:lastModifiedBy>
  <cp:lastPrinted>2019-04-11T07:24:00Z</cp:lastPrinted>
  <dcterms:modified xsi:type="dcterms:W3CDTF">2020-06-17T09:00:15Z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