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E9A" w:rsidRPr="004A26DA" w:rsidRDefault="00D61E9A" w:rsidP="00D61E9A">
      <w:pPr>
        <w:adjustRightInd w:val="0"/>
        <w:snapToGrid w:val="0"/>
        <w:spacing w:line="600" w:lineRule="exact"/>
        <w:rPr>
          <w:rFonts w:ascii="仿宋_GB2312" w:eastAsia="仿宋_GB2312"/>
          <w:sz w:val="32"/>
          <w:szCs w:val="32"/>
        </w:rPr>
      </w:pPr>
      <w:bookmarkStart w:id="0" w:name="_GoBack"/>
      <w:r w:rsidRPr="004A26DA">
        <w:rPr>
          <w:rFonts w:ascii="仿宋_GB2312" w:eastAsia="仿宋_GB2312" w:hint="eastAsia"/>
          <w:sz w:val="32"/>
          <w:szCs w:val="32"/>
        </w:rPr>
        <w:t>附件1：</w:t>
      </w:r>
    </w:p>
    <w:p w:rsidR="00D61E9A" w:rsidRPr="004A26DA" w:rsidRDefault="00D61E9A" w:rsidP="00D61E9A">
      <w:pPr>
        <w:adjustRightInd w:val="0"/>
        <w:snapToGrid w:val="0"/>
        <w:spacing w:line="600" w:lineRule="exact"/>
        <w:rPr>
          <w:rFonts w:ascii="仿宋_GB2312" w:eastAsia="仿宋_GB2312"/>
          <w:sz w:val="32"/>
          <w:szCs w:val="32"/>
        </w:rPr>
      </w:pPr>
    </w:p>
    <w:p w:rsidR="00D61E9A" w:rsidRPr="004A26DA" w:rsidRDefault="00D61E9A" w:rsidP="00D61E9A">
      <w:pPr>
        <w:adjustRightInd w:val="0"/>
        <w:snapToGrid w:val="0"/>
        <w:spacing w:line="600" w:lineRule="exact"/>
        <w:jc w:val="center"/>
        <w:rPr>
          <w:rFonts w:ascii="方正小标宋简体" w:eastAsia="方正小标宋简体" w:hAnsi="宋体" w:cs="宋体"/>
          <w:kern w:val="0"/>
          <w:sz w:val="36"/>
          <w:szCs w:val="36"/>
        </w:rPr>
      </w:pPr>
      <w:bookmarkStart w:id="1" w:name="OLE_LINK36"/>
      <w:bookmarkStart w:id="2" w:name="OLE_LINK20"/>
      <w:bookmarkStart w:id="3" w:name="OLE_LINK19"/>
      <w:bookmarkStart w:id="4" w:name="OLE_LINK10"/>
      <w:bookmarkStart w:id="5" w:name="OLE_LINK9"/>
      <w:r w:rsidRPr="004A26DA">
        <w:rPr>
          <w:rFonts w:ascii="方正小标宋简体" w:eastAsia="方正小标宋简体" w:hAnsi="宋体" w:cs="宋体" w:hint="eastAsia"/>
          <w:kern w:val="0"/>
          <w:sz w:val="36"/>
          <w:szCs w:val="36"/>
        </w:rPr>
        <w:t>江苏省农技协</w:t>
      </w:r>
      <w:r w:rsidRPr="004A26DA">
        <w:rPr>
          <w:rFonts w:ascii="方正小标宋简体" w:eastAsia="方正小标宋简体" w:hAnsi="宋体" w:cs="宋体"/>
          <w:kern w:val="0"/>
          <w:sz w:val="36"/>
          <w:szCs w:val="36"/>
        </w:rPr>
        <w:t>2017</w:t>
      </w:r>
      <w:r w:rsidRPr="004A26DA">
        <w:rPr>
          <w:rFonts w:ascii="方正小标宋简体" w:eastAsia="方正小标宋简体" w:hAnsi="宋体" w:cs="宋体" w:hint="eastAsia"/>
          <w:kern w:val="0"/>
          <w:sz w:val="36"/>
          <w:szCs w:val="36"/>
        </w:rPr>
        <w:t>年公开招聘工作人员岗位一览表</w:t>
      </w:r>
    </w:p>
    <w:bookmarkEnd w:id="0"/>
    <w:p w:rsidR="00D61E9A" w:rsidRPr="004A26DA" w:rsidRDefault="00D61E9A" w:rsidP="00D61E9A">
      <w:pPr>
        <w:adjustRightInd w:val="0"/>
        <w:snapToGrid w:val="0"/>
        <w:spacing w:line="600" w:lineRule="exact"/>
        <w:jc w:val="center"/>
        <w:rPr>
          <w:rFonts w:ascii="方正小标宋简体" w:eastAsia="方正小标宋简体" w:hAnsi="宋体" w:cs="宋体"/>
          <w:kern w:val="0"/>
          <w:sz w:val="36"/>
          <w:szCs w:val="36"/>
        </w:rPr>
      </w:pPr>
    </w:p>
    <w:tbl>
      <w:tblPr>
        <w:tblpPr w:leftFromText="180" w:rightFromText="180" w:vertAnchor="text" w:horzAnchor="margin" w:tblpXSpec="center" w:tblpY="514"/>
        <w:tblW w:w="9039" w:type="dxa"/>
        <w:tblLook w:val="00A0" w:firstRow="1" w:lastRow="0" w:firstColumn="1" w:lastColumn="0" w:noHBand="0" w:noVBand="0"/>
      </w:tblPr>
      <w:tblGrid>
        <w:gridCol w:w="1101"/>
        <w:gridCol w:w="4961"/>
        <w:gridCol w:w="1984"/>
        <w:gridCol w:w="993"/>
      </w:tblGrid>
      <w:tr w:rsidR="00D61E9A" w:rsidRPr="004A26DA" w:rsidTr="00BD6210">
        <w:trPr>
          <w:trHeight w:val="67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E9A" w:rsidRPr="004A26DA" w:rsidRDefault="00D61E9A" w:rsidP="00BD6210">
            <w:pPr>
              <w:widowControl/>
              <w:jc w:val="center"/>
              <w:rPr>
                <w:rFonts w:ascii="黑体" w:eastAsia="黑体" w:hAnsi="宋体" w:cs="宋体"/>
                <w:kern w:val="0"/>
                <w:sz w:val="32"/>
                <w:szCs w:val="32"/>
              </w:rPr>
            </w:pPr>
            <w:bookmarkStart w:id="6" w:name="OLE_LINK38"/>
            <w:bookmarkStart w:id="7" w:name="OLE_LINK37"/>
            <w:bookmarkEnd w:id="1"/>
            <w:bookmarkEnd w:id="2"/>
            <w:bookmarkEnd w:id="3"/>
            <w:r w:rsidRPr="004A26DA">
              <w:rPr>
                <w:rFonts w:ascii="黑体" w:eastAsia="黑体" w:hAnsi="宋体" w:cs="宋体" w:hint="eastAsia"/>
                <w:kern w:val="0"/>
                <w:sz w:val="32"/>
                <w:szCs w:val="32"/>
              </w:rPr>
              <w:t>岗位类别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E9A" w:rsidRPr="004A26DA" w:rsidRDefault="00D61E9A" w:rsidP="00BD6210">
            <w:pPr>
              <w:widowControl/>
              <w:jc w:val="center"/>
              <w:rPr>
                <w:rFonts w:ascii="黑体" w:eastAsia="黑体" w:hAnsi="宋体" w:cs="宋体"/>
                <w:kern w:val="0"/>
                <w:sz w:val="32"/>
                <w:szCs w:val="32"/>
              </w:rPr>
            </w:pPr>
            <w:r w:rsidRPr="004A26DA">
              <w:rPr>
                <w:rFonts w:ascii="黑体" w:eastAsia="黑体" w:hAnsi="宋体" w:cs="宋体" w:hint="eastAsia"/>
                <w:kern w:val="0"/>
                <w:sz w:val="32"/>
                <w:szCs w:val="32"/>
              </w:rPr>
              <w:t>专   业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E9A" w:rsidRPr="004A26DA" w:rsidRDefault="00D61E9A" w:rsidP="00BD6210">
            <w:pPr>
              <w:widowControl/>
              <w:jc w:val="center"/>
              <w:rPr>
                <w:rFonts w:ascii="黑体" w:eastAsia="黑体" w:hAnsi="宋体" w:cs="宋体"/>
                <w:kern w:val="0"/>
                <w:sz w:val="32"/>
                <w:szCs w:val="32"/>
              </w:rPr>
            </w:pPr>
            <w:r w:rsidRPr="004A26DA">
              <w:rPr>
                <w:rFonts w:ascii="黑体" w:eastAsia="黑体" w:hAnsi="宋体" w:cs="宋体" w:hint="eastAsia"/>
                <w:kern w:val="0"/>
                <w:sz w:val="32"/>
                <w:szCs w:val="32"/>
              </w:rPr>
              <w:t>学历学位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E9A" w:rsidRPr="004A26DA" w:rsidRDefault="00D61E9A" w:rsidP="00BD6210">
            <w:pPr>
              <w:widowControl/>
              <w:jc w:val="center"/>
              <w:rPr>
                <w:rFonts w:ascii="黑体" w:eastAsia="黑体" w:hAnsi="宋体" w:cs="宋体"/>
                <w:kern w:val="0"/>
                <w:sz w:val="32"/>
                <w:szCs w:val="32"/>
              </w:rPr>
            </w:pPr>
            <w:r w:rsidRPr="004A26DA">
              <w:rPr>
                <w:rFonts w:ascii="黑体" w:eastAsia="黑体" w:hAnsi="宋体" w:cs="宋体" w:hint="eastAsia"/>
                <w:kern w:val="0"/>
                <w:sz w:val="32"/>
                <w:szCs w:val="32"/>
              </w:rPr>
              <w:t>人数</w:t>
            </w:r>
          </w:p>
        </w:tc>
      </w:tr>
      <w:tr w:rsidR="00D61E9A" w:rsidRPr="004A26DA" w:rsidTr="00BD6210">
        <w:trPr>
          <w:trHeight w:val="214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E9A" w:rsidRPr="004A26DA" w:rsidRDefault="00D61E9A" w:rsidP="00BD6210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4A26D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专业技术岗位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E9A" w:rsidRPr="004A26DA" w:rsidRDefault="00D61E9A" w:rsidP="00BD6210">
            <w:pPr>
              <w:widowControl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4A26D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农学与农业工程类（作物，园艺，农业资源利用，食品加工与安全,设施农业,农业科技组织与服务,农业信息化，农村与区域发展）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E9A" w:rsidRPr="004A26DA" w:rsidRDefault="00D61E9A" w:rsidP="00BD6210">
            <w:pPr>
              <w:widowControl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4A26D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全日制研究生学历、硕士学位及以上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E9A" w:rsidRPr="004A26DA" w:rsidRDefault="00D61E9A" w:rsidP="00BD6210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4A26DA">
              <w:rPr>
                <w:rFonts w:ascii="仿宋" w:eastAsia="仿宋" w:hAnsi="仿宋" w:cs="宋体"/>
                <w:kern w:val="0"/>
                <w:sz w:val="32"/>
                <w:szCs w:val="32"/>
              </w:rPr>
              <w:t>1</w:t>
            </w:r>
          </w:p>
        </w:tc>
      </w:tr>
      <w:tr w:rsidR="00D61E9A" w:rsidRPr="004A26DA" w:rsidTr="00BD6210">
        <w:trPr>
          <w:trHeight w:val="211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E9A" w:rsidRPr="004A26DA" w:rsidRDefault="00D61E9A" w:rsidP="00BD6210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4A26D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专业技术岗位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1E9A" w:rsidRPr="004A26DA" w:rsidRDefault="00D61E9A" w:rsidP="00BD6210">
            <w:pPr>
              <w:widowControl/>
              <w:spacing w:line="315" w:lineRule="atLeast"/>
              <w:rPr>
                <w:rFonts w:ascii="仿宋" w:eastAsia="仿宋" w:hAnsi="仿宋" w:cs="宋体"/>
                <w:b/>
                <w:kern w:val="0"/>
                <w:szCs w:val="21"/>
              </w:rPr>
            </w:pPr>
            <w:r w:rsidRPr="004A26D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植物保护与农业工程类（植物保护，植物病理学，植保经济学，农业昆虫与害虫防治农药学，农药学，生物防治，农业机械化及其自动化，农业推广）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1E9A" w:rsidRPr="004A26DA" w:rsidRDefault="00D61E9A" w:rsidP="00BD6210">
            <w:pPr>
              <w:widowControl/>
              <w:spacing w:line="315" w:lineRule="atLeast"/>
              <w:ind w:left="120" w:right="120"/>
              <w:rPr>
                <w:rFonts w:ascii="仿宋" w:eastAsia="仿宋" w:hAnsi="仿宋" w:cs="宋体"/>
                <w:b/>
                <w:kern w:val="0"/>
                <w:szCs w:val="21"/>
              </w:rPr>
            </w:pPr>
            <w:r w:rsidRPr="004A26D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全日制本科学历、学士学位及以上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E9A" w:rsidRPr="004A26DA" w:rsidRDefault="00D61E9A" w:rsidP="00BD6210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32"/>
                <w:szCs w:val="32"/>
              </w:rPr>
            </w:pPr>
            <w:r w:rsidRPr="004A26DA">
              <w:rPr>
                <w:rFonts w:ascii="仿宋" w:eastAsia="仿宋" w:hAnsi="仿宋" w:cs="宋体"/>
                <w:kern w:val="0"/>
                <w:sz w:val="32"/>
                <w:szCs w:val="32"/>
              </w:rPr>
              <w:t>1</w:t>
            </w:r>
          </w:p>
        </w:tc>
      </w:tr>
      <w:bookmarkEnd w:id="4"/>
      <w:bookmarkEnd w:id="5"/>
      <w:bookmarkEnd w:id="6"/>
      <w:bookmarkEnd w:id="7"/>
    </w:tbl>
    <w:p w:rsidR="00D61E9A" w:rsidRPr="004A26DA" w:rsidRDefault="00D61E9A" w:rsidP="00D61E9A">
      <w:pPr>
        <w:adjustRightInd w:val="0"/>
        <w:snapToGrid w:val="0"/>
        <w:spacing w:line="276" w:lineRule="auto"/>
        <w:ind w:firstLineChars="100" w:firstLine="360"/>
        <w:rPr>
          <w:rFonts w:ascii="方正小标宋简体" w:eastAsia="方正小标宋简体" w:hAnsi="仿宋"/>
          <w:sz w:val="36"/>
          <w:szCs w:val="36"/>
        </w:rPr>
      </w:pPr>
    </w:p>
    <w:p w:rsidR="00D61E9A" w:rsidRPr="004A26DA" w:rsidRDefault="00D61E9A" w:rsidP="00D61E9A">
      <w:pPr>
        <w:adjustRightInd w:val="0"/>
        <w:snapToGrid w:val="0"/>
        <w:spacing w:line="276" w:lineRule="auto"/>
        <w:ind w:firstLineChars="100" w:firstLine="360"/>
        <w:rPr>
          <w:rFonts w:ascii="方正小标宋简体" w:eastAsia="方正小标宋简体" w:hAnsi="仿宋"/>
          <w:sz w:val="36"/>
          <w:szCs w:val="36"/>
        </w:rPr>
      </w:pPr>
    </w:p>
    <w:p w:rsidR="001242D3" w:rsidRDefault="002C0E31"/>
    <w:sectPr w:rsidR="001242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0E31" w:rsidRDefault="002C0E31" w:rsidP="00D61E9A">
      <w:r>
        <w:separator/>
      </w:r>
    </w:p>
  </w:endnote>
  <w:endnote w:type="continuationSeparator" w:id="0">
    <w:p w:rsidR="002C0E31" w:rsidRDefault="002C0E31" w:rsidP="00D61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0E31" w:rsidRDefault="002C0E31" w:rsidP="00D61E9A">
      <w:r>
        <w:separator/>
      </w:r>
    </w:p>
  </w:footnote>
  <w:footnote w:type="continuationSeparator" w:id="0">
    <w:p w:rsidR="002C0E31" w:rsidRDefault="002C0E31" w:rsidP="00D61E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55A"/>
    <w:rsid w:val="000129A4"/>
    <w:rsid w:val="002C0E31"/>
    <w:rsid w:val="002C1A77"/>
    <w:rsid w:val="002C655A"/>
    <w:rsid w:val="00463A8A"/>
    <w:rsid w:val="00654726"/>
    <w:rsid w:val="00870EE9"/>
    <w:rsid w:val="008F70FC"/>
    <w:rsid w:val="00921528"/>
    <w:rsid w:val="009933DA"/>
    <w:rsid w:val="00B32054"/>
    <w:rsid w:val="00D61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CE47839-D782-40FA-82E8-15F7C716E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D61E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1E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61E9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61E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61E9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易容菲</dc:creator>
  <cp:keywords/>
  <dc:description/>
  <cp:lastModifiedBy>易容菲</cp:lastModifiedBy>
  <cp:revision>2</cp:revision>
  <dcterms:created xsi:type="dcterms:W3CDTF">2017-05-21T16:06:00Z</dcterms:created>
  <dcterms:modified xsi:type="dcterms:W3CDTF">2017-05-21T16:06:00Z</dcterms:modified>
</cp:coreProperties>
</file>