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Arial" w:hAnsi="Arial" w:eastAsia="宋体" w:cs="Arial"/>
          <w:b/>
          <w:spacing w:val="13"/>
          <w:kern w:val="0"/>
          <w:sz w:val="27"/>
          <w:szCs w:val="27"/>
          <w:lang w:val="en-US" w:eastAsia="zh-CN" w:bidi="ar"/>
        </w:rPr>
      </w:pPr>
      <w:r>
        <w:rPr>
          <w:rFonts w:hint="default" w:ascii="Arial" w:hAnsi="Arial" w:eastAsia="宋体" w:cs="Arial"/>
          <w:b/>
          <w:spacing w:val="13"/>
          <w:kern w:val="0"/>
          <w:sz w:val="27"/>
          <w:szCs w:val="27"/>
          <w:lang w:val="en-US" w:eastAsia="zh-CN" w:bidi="ar"/>
        </w:rPr>
        <w:t>2017年</w:t>
      </w:r>
      <w:r>
        <w:rPr>
          <w:rFonts w:hint="default" w:ascii="Arial" w:hAnsi="Arial" w:eastAsia="宋体" w:cs="Arial"/>
          <w:b/>
          <w:spacing w:val="13"/>
          <w:kern w:val="0"/>
          <w:sz w:val="27"/>
          <w:szCs w:val="27"/>
          <w:lang w:val="en-US" w:eastAsia="zh-CN" w:bidi="ar"/>
        </w:rPr>
        <w:t>南京林业大学实验员招聘</w:t>
      </w:r>
      <w:r>
        <w:rPr>
          <w:rFonts w:hint="eastAsia" w:ascii="Arial" w:hAnsi="Arial" w:eastAsia="宋体" w:cs="Arial"/>
          <w:b/>
          <w:spacing w:val="13"/>
          <w:kern w:val="0"/>
          <w:sz w:val="27"/>
          <w:szCs w:val="27"/>
          <w:lang w:val="en-US" w:eastAsia="zh-CN" w:bidi="ar"/>
        </w:rPr>
        <w:t>岗位</w:t>
      </w:r>
    </w:p>
    <w:tbl>
      <w:tblPr>
        <w:tblW w:w="7914" w:type="dxa"/>
        <w:jc w:val="center"/>
        <w:tblCellSpacing w:w="0" w:type="dxa"/>
        <w:tblInd w:w="2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915"/>
        <w:gridCol w:w="3064"/>
        <w:gridCol w:w="573"/>
        <w:gridCol w:w="589"/>
        <w:gridCol w:w="23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单位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需求专业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学历</w:t>
            </w: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br w:type="textWrapping"/>
            </w: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要求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人数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联系人、联系电话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及E-mail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化学工程与技术、材料科学与工程专业</w:t>
            </w:r>
          </w:p>
        </w:tc>
        <w:tc>
          <w:tcPr>
            <w:tcW w:w="5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博士或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优秀硕士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梅院长：025-85427742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mei@njfu.edu.cn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化工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化学工程与技术、林产化学加工工程专业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 王院长：025-85427649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hgwf@njfu.edu.cn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3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机电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机械工程专业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周院长：025-85427778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hpzhou@njfu.com.cn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4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土木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岩土工程、地质工程专业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王院长：025-85427768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jhwlb@163.com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5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通信与信息系统、英语专业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张老师：025- 68224808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215167685@qq.com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设计学、美术学专业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陈老师：025-69638008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1067414279@qq.com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7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家居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工业设计、家具设计、计算机科学与技术等专业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吴院长：025-85427459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wzh550@sina.com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8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交通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lef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交通运输工程、交通运输规划与管理、交通信息工程及控制、信号与信息处理专业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马院长：025-85427652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jxma@163.com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9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教育技术学、设计艺术学、电影学、广播电视艺术学、计算机科学与技术专业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王院长：025-68224988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wqq@njfu.edu.cn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10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轻工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 xml:space="preserve">制浆造纸工程专业 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张院长：025-85428569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zhnjfu@163.com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b/>
                <w:spacing w:val="13"/>
                <w:sz w:val="21"/>
                <w:szCs w:val="21"/>
              </w:rPr>
              <w:t>11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学院</w:t>
            </w:r>
          </w:p>
        </w:tc>
        <w:tc>
          <w:tcPr>
            <w:tcW w:w="3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林学类相关专业</w:t>
            </w:r>
          </w:p>
        </w:tc>
        <w:tc>
          <w:tcPr>
            <w:tcW w:w="57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pacing w:val="13"/>
                <w:sz w:val="18"/>
                <w:szCs w:val="18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1</w:t>
            </w:r>
          </w:p>
        </w:tc>
        <w:tc>
          <w:tcPr>
            <w:tcW w:w="23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张老师：025-85427210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after="13" w:afterAutospacing="0" w:line="19" w:lineRule="atLeast"/>
              <w:jc w:val="center"/>
            </w:pPr>
            <w:r>
              <w:rPr>
                <w:rFonts w:hint="default" w:ascii="Arial" w:hAnsi="Arial" w:cs="Arial"/>
                <w:spacing w:val="13"/>
                <w:sz w:val="21"/>
                <w:szCs w:val="21"/>
              </w:rPr>
              <w:t>njfuswy@163.com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3" w:beforeAutospacing="0" w:after="13" w:afterAutospacing="0" w:line="19" w:lineRule="atLeast"/>
      </w:pPr>
      <w:bookmarkStart w:id="0" w:name="_GoBack"/>
      <w:bookmarkEnd w:id="0"/>
      <w:r>
        <w:rPr>
          <w:rFonts w:hint="default" w:ascii="Arial" w:hAnsi="Arial" w:cs="Arial"/>
          <w:b/>
          <w:spacing w:val="13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宋体" w:cs="Arial"/>
          <w:b/>
          <w:spacing w:val="13"/>
          <w:kern w:val="0"/>
          <w:sz w:val="27"/>
          <w:szCs w:val="27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114EF"/>
    <w:rsid w:val="0E111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Arial" w:hAnsi="Arial" w:cs="Arial"/>
      <w:color w:val="000000"/>
      <w:spacing w:val="13"/>
      <w:sz w:val="15"/>
      <w:szCs w:val="15"/>
      <w:u w:val="none"/>
    </w:rPr>
  </w:style>
  <w:style w:type="character" w:styleId="5">
    <w:name w:val="Hyperlink"/>
    <w:basedOn w:val="3"/>
    <w:uiPriority w:val="0"/>
    <w:rPr>
      <w:rFonts w:hint="default" w:ascii="Arial" w:hAnsi="Arial" w:cs="Arial"/>
      <w:color w:val="000000"/>
      <w:spacing w:val="1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2017-04-05T08:43:00Z</dcterms:created>
  <dc:creator>ASUS</dc:creator>
  <cp:lastModifiedBy>ASUS</cp:lastModifiedBy>
  <dcterms:modified xsi:type="dcterms:W3CDTF">2017-04-05T08:43:57Z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