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  <w:bdr w:val="none" w:color="auto" w:sz="0" w:space="0"/>
          <w:shd w:val="clear" w:fill="FFFFFF"/>
        </w:rPr>
        <w:t>自动化学院张卓然教授课题组招聘专职科研人员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right="0"/>
        <w:jc w:val="center"/>
        <w:rPr>
          <w:color w:val="999999"/>
          <w:sz w:val="18"/>
          <w:szCs w:val="18"/>
        </w:rPr>
      </w:pPr>
      <w:r>
        <w:rPr>
          <w:rFonts w:ascii="宋体" w:hAnsi="宋体" w:eastAsia="宋体" w:cs="宋体"/>
          <w:color w:val="99999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时间:2020-05-03来源:南航博士后点击:229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Style w:val="6"/>
          <w:rFonts w:ascii="华文仿宋" w:hAnsi="华文仿宋" w:eastAsia="华文仿宋" w:cs="华文仿宋"/>
          <w:b/>
          <w:color w:val="666666"/>
          <w:sz w:val="27"/>
          <w:szCs w:val="27"/>
          <w:shd w:val="clear" w:fill="FFFFFF"/>
          <w:lang w:eastAsia="zh-CN"/>
        </w:rPr>
        <w:t>岗位</w:t>
      </w: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shd w:val="clear" w:fill="FFFFFF"/>
          <w:lang w:val="en-US"/>
        </w:rPr>
        <w:t>1</w:t>
      </w: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shd w:val="clear" w:fill="FFFFFF"/>
          <w:lang w:eastAsia="zh-CN"/>
        </w:rPr>
        <w:t>：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）研究方向为高功率密度高效电机与控制系统。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）达到科研岗任职的基本条件，认真履行学校对科研岗研究人员的各项规定，按时完成考核要求。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）负责相关科研项目的协调、研发、进度跟进以及结题验收等工作。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）撰写高水平学术论文和专利。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1.211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985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高校博士学位；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电气工程相关专业；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有航空电气相关研究基础、发表过高水平论文者优先。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年薪不低于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万元人民币；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非事业编制人事代理方式聘用；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提供青年教师公寓；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进校六年内在我校晋升高级职称的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学校可办理进编手续。进编后，符合我校专任教师任职条件者可转岗申请应聘专任教师岗位。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其他相关待遇参照“非升即走”专任教师。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张卓然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于立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13912995023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shd w:val="clear" w:fill="FFFFFF"/>
          <w:lang w:eastAsia="zh-CN"/>
        </w:rPr>
        <w:t>岗位</w:t>
      </w: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shd w:val="clear" w:fill="FFFFFF"/>
          <w:lang w:val="en-US"/>
        </w:rPr>
        <w:t>2</w:t>
      </w:r>
      <w:r>
        <w:rPr>
          <w:rStyle w:val="6"/>
          <w:rFonts w:hint="default" w:ascii="华文仿宋" w:hAnsi="华文仿宋" w:eastAsia="华文仿宋" w:cs="华文仿宋"/>
          <w:b/>
          <w:color w:val="666666"/>
          <w:sz w:val="27"/>
          <w:szCs w:val="27"/>
          <w:shd w:val="clear" w:fill="FFFFFF"/>
          <w:lang w:eastAsia="zh-CN"/>
        </w:rPr>
        <w:t>：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）研究方向为高功率密度高效电机与控制系统。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）达到科研岗任职的基本条件，认真履行学校对科研岗研究人员的各项规定，按时完成考核要求。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）负责相关科研项目的协调、研发、进度跟进以及结题验收等工作。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）撰写高水平学术论文和专利。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1.211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985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高校硕士学位；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电气工程相关专业；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有电机和电力电子技术相关研究基础者优先。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年薪不低于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万元人民币；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派遣方式聘用。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张卓然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于立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13912995023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6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hd w:val="clear" w:fill="1378C9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1378C9"/>
        </w:rPr>
        <w:t>友情链接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378C9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E319D"/>
    <w:rsid w:val="526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2020-05-06T01:48:00Z</dcterms:created>
  <dc:creator>秋叶夏花</dc:creator>
  <cp:lastModifiedBy>秋叶夏花</cp:lastModifiedBy>
  <dcterms:modified xsi:type="dcterms:W3CDTF">2020-05-06T03:01:38Z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