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605EA9"/>
          <w:spacing w:val="0"/>
          <w:sz w:val="23"/>
          <w:szCs w:val="23"/>
        </w:rPr>
      </w:pPr>
      <w:bookmarkStart w:id="0" w:name="_GoBack"/>
      <w:bookmarkEnd w:id="0"/>
      <w:r>
        <w:rPr>
          <w:rFonts w:ascii="微软雅黑" w:hAnsi="微软雅黑" w:eastAsia="微软雅黑" w:cs="微软雅黑"/>
          <w:b/>
          <w:i w:val="0"/>
          <w:caps w:val="0"/>
          <w:color w:val="605EA9"/>
          <w:spacing w:val="0"/>
          <w:sz w:val="23"/>
          <w:szCs w:val="23"/>
        </w:rPr>
        <w:t>2016年句容市部分事业单位第二批集中公开招聘工作人员通过资格复审人员名单公示</w:t>
      </w:r>
    </w:p>
    <w:tbl>
      <w:tblPr>
        <w:tblStyle w:val="4"/>
        <w:tblpPr w:leftFromText="180" w:rightFromText="180" w:vertAnchor="text" w:horzAnchor="page" w:tblpX="2345" w:tblpY="1205"/>
        <w:tblOverlap w:val="never"/>
        <w:tblW w:w="13603" w:type="dxa"/>
        <w:tblInd w:w="0" w:type="dxa"/>
        <w:shd w:val="clear" w:color="auto" w:fill="auto"/>
        <w:tblLayout w:type="fixed"/>
        <w:tblCellMar>
          <w:top w:w="0" w:type="dxa"/>
          <w:left w:w="0" w:type="dxa"/>
          <w:bottom w:w="0" w:type="dxa"/>
          <w:right w:w="0" w:type="dxa"/>
        </w:tblCellMar>
      </w:tblPr>
      <w:tblGrid>
        <w:gridCol w:w="518"/>
        <w:gridCol w:w="1879"/>
        <w:gridCol w:w="1129"/>
        <w:gridCol w:w="3381"/>
        <w:gridCol w:w="988"/>
        <w:gridCol w:w="707"/>
        <w:gridCol w:w="1130"/>
        <w:gridCol w:w="1834"/>
        <w:gridCol w:w="1130"/>
        <w:gridCol w:w="842"/>
        <w:gridCol w:w="65"/>
      </w:tblGrid>
      <w:tr>
        <w:tblPrEx>
          <w:tblLayout w:type="fixed"/>
          <w:tblCellMar>
            <w:top w:w="0" w:type="dxa"/>
            <w:left w:w="0" w:type="dxa"/>
            <w:bottom w:w="0" w:type="dxa"/>
            <w:right w:w="0" w:type="dxa"/>
          </w:tblCellMar>
        </w:tblPrEx>
        <w:trPr>
          <w:trHeight w:val="582" w:hRule="atLeast"/>
        </w:trPr>
        <w:tc>
          <w:tcPr>
            <w:tcW w:w="518" w:type="dxa"/>
            <w:vMerge w:val="restart"/>
            <w:tcBorders>
              <w:top w:val="single" w:color="auto" w:sz="8" w:space="0"/>
              <w:left w:val="single" w:color="auto" w:sz="8" w:space="0"/>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序号</w:t>
            </w:r>
          </w:p>
        </w:tc>
        <w:tc>
          <w:tcPr>
            <w:tcW w:w="1879"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准考证号</w:t>
            </w:r>
          </w:p>
        </w:tc>
        <w:tc>
          <w:tcPr>
            <w:tcW w:w="1129"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姓名</w:t>
            </w:r>
          </w:p>
        </w:tc>
        <w:tc>
          <w:tcPr>
            <w:tcW w:w="3381"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报考单位</w:t>
            </w:r>
          </w:p>
        </w:tc>
        <w:tc>
          <w:tcPr>
            <w:tcW w:w="988"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岗位</w:t>
            </w:r>
            <w:r>
              <w:rPr>
                <w:rFonts w:hint="eastAsia" w:ascii="宋体" w:hAnsi="宋体" w:eastAsia="宋体" w:cs="宋体"/>
                <w:b/>
                <w:kern w:val="0"/>
                <w:sz w:val="20"/>
                <w:szCs w:val="20"/>
                <w:lang w:val="en-US" w:eastAsia="zh-CN" w:bidi="ar"/>
              </w:rPr>
              <w:br w:type="textWrapping"/>
            </w:r>
            <w:r>
              <w:rPr>
                <w:rFonts w:hint="eastAsia" w:ascii="宋体" w:hAnsi="宋体" w:eastAsia="宋体" w:cs="宋体"/>
                <w:b/>
                <w:kern w:val="0"/>
                <w:sz w:val="20"/>
                <w:szCs w:val="20"/>
                <w:lang w:val="en-US" w:eastAsia="zh-CN" w:bidi="ar"/>
              </w:rPr>
              <w:t>代码</w:t>
            </w:r>
          </w:p>
        </w:tc>
        <w:tc>
          <w:tcPr>
            <w:tcW w:w="707"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岗位</w:t>
            </w:r>
            <w:r>
              <w:rPr>
                <w:rFonts w:hint="eastAsia" w:ascii="宋体" w:hAnsi="宋体" w:eastAsia="宋体" w:cs="宋体"/>
                <w:b/>
                <w:kern w:val="0"/>
                <w:sz w:val="20"/>
                <w:szCs w:val="20"/>
                <w:lang w:val="en-US" w:eastAsia="zh-CN" w:bidi="ar"/>
              </w:rPr>
              <w:br w:type="textWrapping"/>
            </w:r>
            <w:r>
              <w:rPr>
                <w:rFonts w:hint="eastAsia" w:ascii="宋体" w:hAnsi="宋体" w:eastAsia="宋体" w:cs="宋体"/>
                <w:b/>
                <w:kern w:val="0"/>
                <w:sz w:val="20"/>
                <w:szCs w:val="20"/>
                <w:lang w:val="en-US" w:eastAsia="zh-CN" w:bidi="ar"/>
              </w:rPr>
              <w:t>类别</w:t>
            </w:r>
          </w:p>
        </w:tc>
        <w:tc>
          <w:tcPr>
            <w:tcW w:w="1130"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报考</w:t>
            </w:r>
            <w:r>
              <w:rPr>
                <w:rFonts w:hint="eastAsia" w:ascii="宋体" w:hAnsi="宋体" w:eastAsia="宋体" w:cs="宋体"/>
                <w:b/>
                <w:kern w:val="0"/>
                <w:sz w:val="20"/>
                <w:szCs w:val="20"/>
                <w:lang w:val="en-US" w:eastAsia="zh-CN" w:bidi="ar"/>
              </w:rPr>
              <w:br w:type="textWrapping"/>
            </w:r>
            <w:r>
              <w:rPr>
                <w:rFonts w:hint="eastAsia" w:ascii="宋体" w:hAnsi="宋体" w:eastAsia="宋体" w:cs="宋体"/>
                <w:b/>
                <w:kern w:val="0"/>
                <w:sz w:val="20"/>
                <w:szCs w:val="20"/>
                <w:lang w:val="en-US" w:eastAsia="zh-CN" w:bidi="ar"/>
              </w:rPr>
              <w:t>岗位</w:t>
            </w:r>
          </w:p>
        </w:tc>
        <w:tc>
          <w:tcPr>
            <w:tcW w:w="1834"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公共科目笔试+专业知识笔试成绩</w:t>
            </w:r>
          </w:p>
        </w:tc>
        <w:tc>
          <w:tcPr>
            <w:tcW w:w="1130"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是否通过资格复审</w:t>
            </w:r>
          </w:p>
        </w:tc>
        <w:tc>
          <w:tcPr>
            <w:tcW w:w="842" w:type="dxa"/>
            <w:vMerge w:val="restart"/>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0"/>
                <w:szCs w:val="20"/>
                <w:lang w:val="en-US" w:eastAsia="zh-CN" w:bidi="ar"/>
              </w:rPr>
              <w:t>备注</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312" w:hRule="atLeast"/>
        </w:trPr>
        <w:tc>
          <w:tcPr>
            <w:tcW w:w="518" w:type="dxa"/>
            <w:vMerge w:val="continue"/>
            <w:tcBorders>
              <w:top w:val="single" w:color="auto" w:sz="8" w:space="0"/>
              <w:left w:val="single" w:color="auto" w:sz="8" w:space="0"/>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1879"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1129"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3381"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988"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707"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1130"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1834"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1130"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842" w:type="dxa"/>
            <w:vMerge w:val="continue"/>
            <w:tcBorders>
              <w:top w:val="single" w:color="auto" w:sz="8" w:space="0"/>
              <w:left w:val="nil"/>
              <w:bottom w:val="single" w:color="000000"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sz w:val="18"/>
                <w:szCs w:val="18"/>
              </w:rPr>
            </w:pP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002110101403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葛晓东</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47.80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002110101529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韩洁</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002110101505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杨磊</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003110101803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陆勤儒</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003110102112</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翁梅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003110101801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王纯纯</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004110102601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吴凌</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55.20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004110102311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朱焙铭</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004110102928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谭锡莲</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001110100223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赵镇扬</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001110101025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曹艳</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001110100129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夏丹</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39.50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005110103227</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吴世玲</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宝华镇农业服务中心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006110103421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王昱</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44.40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006110103422</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周薇</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44.20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006110103409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梁秀锦</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007110103506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严小发</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007110103525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薛亚捷</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007110103519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刘美丽</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44.60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005110103303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吴菲菲</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005110103218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赵本真</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下蜀镇农业服务中心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003110101823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叶洁梅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边城镇农村经济服务中心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003110102006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杨欣</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边城镇农村经济服务中心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003110102109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翁端琪</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边城镇农村经济服务中心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004110102209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郭方恒</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边城镇农村经济服务中心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004110103104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张一帆</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边城镇农村经济服务中心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004110102920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孙凡</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边城镇农村经济服务中心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42.70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003110101813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俞文艳</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003110101907</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华婷</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003110102104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黄敏</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004110103029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蒋叶挺</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52.20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004110102914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束劲</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004110102509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高超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004110102618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刘巡</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13</w:t>
            </w:r>
          </w:p>
        </w:tc>
        <w:tc>
          <w:tcPr>
            <w:tcW w:w="707"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51.70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004110103101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祁婷婷</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13</w:t>
            </w:r>
          </w:p>
        </w:tc>
        <w:tc>
          <w:tcPr>
            <w:tcW w:w="7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47.80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004110103020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周春燕</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005110103310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梁红娟</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46.60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005110103205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瞿文琴</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43.60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005110103210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兰倩倩</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41.70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005110103219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张继敏</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005110103226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张冬梅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白兔镇农业服务中心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004110103001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蔡郡</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郭庄镇农村经济服务中心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58.40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w:t>
            </w:r>
          </w:p>
        </w:tc>
        <w:tc>
          <w:tcPr>
            <w:tcW w:w="1879"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004110102915</w:t>
            </w:r>
          </w:p>
        </w:tc>
        <w:tc>
          <w:tcPr>
            <w:tcW w:w="1129"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陈益</w:t>
            </w:r>
          </w:p>
        </w:tc>
        <w:tc>
          <w:tcPr>
            <w:tcW w:w="3381"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郭庄镇农村经济服务中心</w:t>
            </w:r>
          </w:p>
        </w:tc>
        <w:tc>
          <w:tcPr>
            <w:tcW w:w="988"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15</w:t>
            </w:r>
          </w:p>
        </w:tc>
        <w:tc>
          <w:tcPr>
            <w:tcW w:w="707"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44</w:t>
            </w:r>
          </w:p>
        </w:tc>
        <w:tc>
          <w:tcPr>
            <w:tcW w:w="18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004110102320</w:t>
            </w:r>
          </w:p>
        </w:tc>
        <w:tc>
          <w:tcPr>
            <w:tcW w:w="112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唐杰</w:t>
            </w:r>
          </w:p>
        </w:tc>
        <w:tc>
          <w:tcPr>
            <w:tcW w:w="33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郭庄镇农村经济服务中心</w:t>
            </w:r>
          </w:p>
        </w:tc>
        <w:tc>
          <w:tcPr>
            <w:tcW w:w="9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15</w:t>
            </w:r>
          </w:p>
        </w:tc>
        <w:tc>
          <w:tcPr>
            <w:tcW w:w="7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006110103428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徐庆儒</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郭庄镇村镇建设环保服务所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006110103416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侯玉国</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郭庄镇村镇建设环保服务所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006110103426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朱启未</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郭庄镇村镇建设环保服务所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001110100604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袁华亮</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39.00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001110100124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汤浩</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001110100915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张大磊</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004110103026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米乐</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004110102630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张俊</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004110102815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刘红叶</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006110103418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祝堂鑫</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006110103412</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张钦</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006110103420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张媛</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后白镇村镇建设环保服务所</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001110101106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沈政</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001110101219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张新诒</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001110100530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戴国玲</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5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001110100808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梅舒</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004110102414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陈宁学</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55.30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004110102714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曹鋆</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004110102808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魏昌龙</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004110102728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朱佳煜</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004110103023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蒋悦</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004110103022</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陈苗苗</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008110103714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邱爱</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40.80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008110103708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黄德勇</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69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005110103306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陈玲</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茅山镇农业服务中心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41.90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004110102525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吴阳</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004110102304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林欢</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53.60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004110102510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李晨昆</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004110102608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王珂</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004110102809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胡铁</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004110102629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支云喜</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004110102622</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吴世攀</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45.50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008110103717</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陶盼盼</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008110103710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谈德寅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79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008110103702</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张俊</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天王镇农业服务中心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39.20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005110103314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周茉</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华阳街道农业服务中心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42.20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005110103203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糜倩</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华阳街道农业服务中心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005110103206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童星</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华阳街道农业服务中心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40.80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004110102514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赵祝毅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华阳街道农村经济服务中心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54.90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004110102706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刘尚慧</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华阳街道农村经济服务中心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004110102210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董铭智</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华阳街道农村经济服务中心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29</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001110100416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王开发</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39.50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001110100311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杨健</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39.00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001110100104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陶勤贤</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89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001110100410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陈维秀</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001110100717</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史玉方</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002110101507</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张敏</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002110101521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杨菲</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002110101520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董旭耀</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31</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43.30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001110100121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陶铸</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崇明街道社区公共服务中心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32</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33.50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001110100609</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肖琼芳</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001110100711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刘颖</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35.50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001110101008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丁强</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33</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A</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职员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35.50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002110101523</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苗超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99</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002110101430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路培国</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002110101525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朱学源</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34</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004110102404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尹军</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54.20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004110102530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路成</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52.70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004110102727</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杜亚</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句容经济开发区农村社会事务服务中心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35</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51.40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009110103808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刘永平</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50.80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009110103805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马力</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009110103907</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董阳波</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49.70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009110103905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黄小影</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48.00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510"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108</w:t>
            </w:r>
          </w:p>
        </w:tc>
        <w:tc>
          <w:tcPr>
            <w:tcW w:w="1879"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009110103827</w:t>
            </w:r>
          </w:p>
        </w:tc>
        <w:tc>
          <w:tcPr>
            <w:tcW w:w="1129"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徐宝平</w:t>
            </w:r>
          </w:p>
        </w:tc>
        <w:tc>
          <w:tcPr>
            <w:tcW w:w="3381"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w:t>
            </w:r>
          </w:p>
        </w:tc>
        <w:tc>
          <w:tcPr>
            <w:tcW w:w="707"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nil"/>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109</w:t>
            </w:r>
          </w:p>
        </w:tc>
        <w:tc>
          <w:tcPr>
            <w:tcW w:w="18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009110103812</w:t>
            </w:r>
          </w:p>
        </w:tc>
        <w:tc>
          <w:tcPr>
            <w:tcW w:w="112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吕倩</w:t>
            </w:r>
          </w:p>
        </w:tc>
        <w:tc>
          <w:tcPr>
            <w:tcW w:w="33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36</w:t>
            </w:r>
          </w:p>
        </w:tc>
        <w:tc>
          <w:tcPr>
            <w:tcW w:w="7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46.90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110</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007110103516</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王彬丞</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111</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007110103511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刁湘涛</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51.80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112</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007110103520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张远</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51.50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113</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007110103504</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鄢云</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50.10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114</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007110103502</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王帅</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47.40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115</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007110103510</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崔仰阳</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句容市财政投资评审中心</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37</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47.10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递补</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116</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003110102005</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吴芬</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句容市镇级财政集中收付中心人员管理站</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53.30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117</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003110101711</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王泽京</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句容市镇级财政集中收付中心人员管理站</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48.90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r>
        <w:tblPrEx>
          <w:shd w:val="clear" w:color="auto" w:fill="auto"/>
          <w:tblLayout w:type="fixed"/>
          <w:tblCellMar>
            <w:top w:w="0" w:type="dxa"/>
            <w:left w:w="0" w:type="dxa"/>
            <w:bottom w:w="0" w:type="dxa"/>
            <w:right w:w="0" w:type="dxa"/>
          </w:tblCellMar>
        </w:tblPrEx>
        <w:trPr>
          <w:trHeight w:val="615" w:hRule="atLeast"/>
        </w:trPr>
        <w:tc>
          <w:tcPr>
            <w:tcW w:w="51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118</w:t>
            </w:r>
          </w:p>
        </w:tc>
        <w:tc>
          <w:tcPr>
            <w:tcW w:w="18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003110101828</w:t>
            </w:r>
          </w:p>
        </w:tc>
        <w:tc>
          <w:tcPr>
            <w:tcW w:w="11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潘云倩</w:t>
            </w:r>
          </w:p>
        </w:tc>
        <w:tc>
          <w:tcPr>
            <w:tcW w:w="33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句容市镇级财政集中收付中心人员管理站</w:t>
            </w:r>
          </w:p>
        </w:tc>
        <w:tc>
          <w:tcPr>
            <w:tcW w:w="9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38</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B</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技术员</w:t>
            </w:r>
          </w:p>
        </w:tc>
        <w:tc>
          <w:tcPr>
            <w:tcW w:w="18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48.70</w:t>
            </w:r>
          </w:p>
        </w:tc>
        <w:tc>
          <w:tcPr>
            <w:tcW w:w="1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是</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lang w:val="en-US" w:eastAsia="zh-CN" w:bidi="ar"/>
              </w:rPr>
              <w:t>　</w:t>
            </w:r>
          </w:p>
        </w:tc>
        <w:tc>
          <w:tcPr>
            <w:tcW w:w="6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w:t>
            </w:r>
          </w:p>
        </w:tc>
      </w:tr>
    </w:tbl>
    <w:p>
      <w:pPr>
        <w:keepNext w:val="0"/>
        <w:keepLines w:val="0"/>
        <w:widowControl/>
        <w:suppressLineNumbers w:val="0"/>
        <w:spacing w:line="376" w:lineRule="atLeast"/>
        <w:ind w:left="0" w:firstLine="0"/>
        <w:jc w:val="left"/>
        <w:rPr>
          <w:rFonts w:ascii="微软雅黑" w:hAnsi="微软雅黑" w:eastAsia="微软雅黑" w:cs="微软雅黑"/>
          <w:b w:val="0"/>
          <w:i w:val="0"/>
          <w:caps w:val="0"/>
          <w:color w:val="000000"/>
          <w:spacing w:val="0"/>
          <w:sz w:val="23"/>
          <w:szCs w:val="23"/>
        </w:rPr>
      </w:pPr>
      <w:r>
        <w:rPr>
          <w:rFonts w:hint="eastAsia" w:ascii="微软雅黑" w:hAnsi="微软雅黑" w:eastAsia="微软雅黑" w:cs="微软雅黑"/>
          <w:b w:val="0"/>
          <w:i w:val="0"/>
          <w:caps w:val="0"/>
          <w:color w:val="000000"/>
          <w:spacing w:val="0"/>
          <w:kern w:val="0"/>
          <w:sz w:val="23"/>
          <w:szCs w:val="23"/>
          <w:lang w:val="en-US" w:eastAsia="zh-CN" w:bidi="ar"/>
        </w:rPr>
        <w:t>。</w:t>
      </w:r>
    </w:p>
    <w:p>
      <w:pPr>
        <w:keepNext w:val="0"/>
        <w:keepLines w:val="0"/>
        <w:widowControl/>
        <w:suppressLineNumbers w:val="0"/>
        <w:spacing w:line="376" w:lineRule="atLeast"/>
        <w:ind w:left="0" w:firstLine="0"/>
        <w:jc w:val="left"/>
        <w:rPr>
          <w:rFonts w:hint="eastAsia" w:ascii="微软雅黑" w:hAnsi="微软雅黑" w:eastAsia="微软雅黑" w:cs="微软雅黑"/>
          <w:b w:val="0"/>
          <w:i w:val="0"/>
          <w:caps w:val="0"/>
          <w:color w:val="000000"/>
          <w:spacing w:val="0"/>
          <w:sz w:val="23"/>
          <w:szCs w:val="23"/>
        </w:rPr>
      </w:pPr>
      <w:r>
        <w:rPr>
          <w:rFonts w:hint="eastAsia" w:ascii="微软雅黑" w:hAnsi="微软雅黑" w:eastAsia="微软雅黑" w:cs="微软雅黑"/>
          <w:b w:val="0"/>
          <w:i w:val="0"/>
          <w:caps w:val="0"/>
          <w:color w:val="000000"/>
          <w:spacing w:val="0"/>
          <w:kern w:val="0"/>
          <w:sz w:val="23"/>
          <w:szCs w:val="23"/>
          <w:lang w:val="en-US" w:eastAsia="zh-CN" w:bidi="ar"/>
        </w:rPr>
        <w:t> </w:t>
      </w:r>
    </w:p>
    <w:p>
      <w:pPr>
        <w:pStyle w:val="2"/>
        <w:keepNext w:val="0"/>
        <w:keepLines w:val="0"/>
        <w:widowControl/>
        <w:suppressLineNumbers w:val="0"/>
        <w:spacing w:line="376" w:lineRule="atLeast"/>
      </w:pPr>
      <w:r>
        <w:rPr>
          <w:rFonts w:hint="eastAsia" w:ascii="微软雅黑" w:hAnsi="微软雅黑" w:eastAsia="微软雅黑" w:cs="微软雅黑"/>
          <w:b w:val="0"/>
          <w:i w:val="0"/>
          <w:caps w:val="0"/>
          <w:color w:val="000000"/>
          <w:spacing w:val="0"/>
          <w:sz w:val="23"/>
          <w:szCs w:val="23"/>
        </w:rPr>
        <w:t> </w:t>
      </w:r>
    </w:p>
    <w:p>
      <w:pPr>
        <w:rPr>
          <w:rFonts w:ascii="微软雅黑" w:hAnsi="微软雅黑" w:eastAsia="微软雅黑" w:cs="微软雅黑"/>
          <w:b/>
          <w:i w:val="0"/>
          <w:caps w:val="0"/>
          <w:color w:val="605EA9"/>
          <w:spacing w:val="0"/>
          <w:sz w:val="23"/>
          <w:szCs w:val="23"/>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702C4"/>
    <w:rsid w:val="25A702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2017-01-17T10:11:00Z</dcterms:created>
  <dc:creator>ASUS</dc:creator>
  <cp:lastModifiedBy>ASUS</cp:lastModifiedBy>
  <dcterms:modified xsi:type="dcterms:W3CDTF">2017-01-17T10:12:28Z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