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26" w:beforeAutospacing="0" w:after="0" w:afterAutospacing="0" w:line="326" w:lineRule="atLeast"/>
        <w:ind w:left="0" w:right="0"/>
        <w:jc w:val="left"/>
      </w:pPr>
      <w:r>
        <w:rPr>
          <w:rFonts w:hint="eastAsia" w:ascii="Arial" w:hAnsi="Arial" w:cs="Arial"/>
          <w:color w:val="000000"/>
          <w:sz w:val="30"/>
          <w:szCs w:val="30"/>
          <w:bdr w:val="none" w:color="auto" w:sz="0" w:space="0"/>
          <w:shd w:val="clear" w:fill="FFFFFF"/>
        </w:rPr>
        <w:t>2016年（非在编第二批）拟录用人员情况汇总表：</w:t>
      </w:r>
    </w:p>
    <w:tbl>
      <w:tblPr>
        <w:tblW w:w="94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"/>
        <w:gridCol w:w="1873"/>
        <w:gridCol w:w="775"/>
        <w:gridCol w:w="567"/>
        <w:gridCol w:w="992"/>
        <w:gridCol w:w="993"/>
        <w:gridCol w:w="992"/>
        <w:gridCol w:w="1134"/>
        <w:gridCol w:w="850"/>
        <w:gridCol w:w="8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</w:trPr>
        <w:tc>
          <w:tcPr>
            <w:tcW w:w="438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873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775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2"/>
                <w:szCs w:val="22"/>
                <w:bdr w:val="none" w:color="auto" w:sz="0" w:space="0"/>
              </w:rPr>
              <w:t>出生日期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2"/>
                <w:szCs w:val="22"/>
                <w:bdr w:val="none" w:color="auto" w:sz="0" w:space="0"/>
              </w:rPr>
              <w:t>学历、学位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2"/>
                <w:szCs w:val="22"/>
                <w:bdr w:val="none" w:color="auto" w:sz="0" w:space="0"/>
              </w:rPr>
              <w:t>所学专业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2"/>
                <w:szCs w:val="22"/>
                <w:bdr w:val="none" w:color="auto" w:sz="0" w:space="0"/>
              </w:rPr>
              <w:t>研究生毕业院校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2"/>
                <w:szCs w:val="22"/>
                <w:bdr w:val="none" w:color="auto" w:sz="0" w:space="0"/>
              </w:rPr>
              <w:t>其他资格条件</w:t>
            </w:r>
          </w:p>
        </w:tc>
        <w:tc>
          <w:tcPr>
            <w:tcW w:w="849" w:type="dxa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2"/>
                <w:szCs w:val="22"/>
                <w:bdr w:val="none" w:color="auto" w:sz="0" w:space="0"/>
              </w:rPr>
              <w:t>01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国际合作部（外语教学部）对外汉语专业教师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2"/>
                <w:szCs w:val="22"/>
                <w:bdr w:val="none" w:color="auto" w:sz="0" w:space="0"/>
              </w:rPr>
              <w:t>张晶晶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2"/>
                <w:szCs w:val="22"/>
                <w:bdr w:val="none" w:color="auto" w:sz="0" w:space="0"/>
              </w:rPr>
              <w:t>1988年7月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2"/>
                <w:szCs w:val="22"/>
                <w:bdr w:val="none" w:color="auto" w:sz="0" w:space="0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2"/>
                <w:szCs w:val="22"/>
                <w:bdr w:val="none" w:color="auto" w:sz="0" w:space="0"/>
              </w:rPr>
              <w:t>广西民族大学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符合</w:t>
            </w:r>
          </w:p>
        </w:tc>
        <w:tc>
          <w:tcPr>
            <w:tcW w:w="849" w:type="dxa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5"/>
                <w:szCs w:val="15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2"/>
                <w:szCs w:val="22"/>
                <w:bdr w:val="none" w:color="auto" w:sz="0" w:space="0"/>
              </w:rPr>
              <w:t>02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社科部军事理论课专任教师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2"/>
                <w:szCs w:val="22"/>
                <w:bdr w:val="none" w:color="auto" w:sz="0" w:space="0"/>
              </w:rPr>
              <w:t>时慧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2"/>
                <w:szCs w:val="22"/>
                <w:bdr w:val="none" w:color="auto" w:sz="0" w:space="0"/>
              </w:rPr>
              <w:t>1992年11月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2"/>
                <w:szCs w:val="22"/>
                <w:bdr w:val="none" w:color="auto" w:sz="0" w:space="0"/>
              </w:rPr>
              <w:t>高等教育学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2"/>
                <w:szCs w:val="22"/>
                <w:bdr w:val="none" w:color="auto" w:sz="0" w:space="0"/>
              </w:rPr>
              <w:t>东南大学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符合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5"/>
                <w:szCs w:val="15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2"/>
                <w:szCs w:val="22"/>
                <w:bdr w:val="none" w:color="auto" w:sz="0" w:space="0"/>
              </w:rPr>
              <w:t>04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团委艺术指导教师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2"/>
                <w:szCs w:val="22"/>
                <w:bdr w:val="none" w:color="auto" w:sz="0" w:space="0"/>
              </w:rPr>
              <w:t>周桃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2"/>
                <w:szCs w:val="22"/>
                <w:bdr w:val="none" w:color="auto" w:sz="0" w:space="0"/>
              </w:rPr>
              <w:t>1992年2月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2"/>
                <w:szCs w:val="22"/>
                <w:bdr w:val="none" w:color="auto" w:sz="0" w:space="0"/>
              </w:rPr>
              <w:t>戏剧与影视学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2"/>
                <w:szCs w:val="22"/>
                <w:bdr w:val="none" w:color="auto" w:sz="0" w:space="0"/>
              </w:rPr>
              <w:t>江苏师范大学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符合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5"/>
                <w:szCs w:val="15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2"/>
                <w:szCs w:val="22"/>
                <w:bdr w:val="none" w:color="auto" w:sz="0" w:space="0"/>
              </w:rPr>
              <w:t>05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人事处人事管理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2"/>
                <w:szCs w:val="22"/>
                <w:bdr w:val="none" w:color="auto" w:sz="0" w:space="0"/>
              </w:rPr>
              <w:t>余美蓉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2"/>
                <w:szCs w:val="22"/>
                <w:bdr w:val="none" w:color="auto" w:sz="0" w:space="0"/>
              </w:rPr>
              <w:t>1992年3月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2"/>
                <w:szCs w:val="22"/>
                <w:bdr w:val="none" w:color="auto" w:sz="0" w:space="0"/>
              </w:rPr>
              <w:t>应用经济学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2"/>
                <w:szCs w:val="22"/>
                <w:bdr w:val="none" w:color="auto" w:sz="0" w:space="0"/>
              </w:rPr>
              <w:t>江苏师范大学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符合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5"/>
                <w:szCs w:val="15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2"/>
                <w:szCs w:val="22"/>
                <w:bdr w:val="none" w:color="auto" w:sz="0" w:space="0"/>
              </w:rPr>
              <w:t>06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学工处专职辅导员（男生宿舍）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2"/>
                <w:szCs w:val="22"/>
                <w:bdr w:val="none" w:color="auto" w:sz="0" w:space="0"/>
              </w:rPr>
              <w:t>唐为芷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2"/>
                <w:szCs w:val="22"/>
                <w:bdr w:val="none" w:color="auto" w:sz="0" w:space="0"/>
              </w:rPr>
              <w:t>1992年7月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2"/>
                <w:szCs w:val="22"/>
                <w:bdr w:val="none" w:color="auto" w:sz="0" w:space="0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22"/>
                <w:szCs w:val="22"/>
                <w:bdr w:val="none" w:color="auto" w:sz="0" w:space="0"/>
              </w:rPr>
              <w:t>南京农业大学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符合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5"/>
                <w:szCs w:val="15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07计算机实训指导教师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范少芬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1987年11月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计算机应用技术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华东师范大学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符合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5"/>
                <w:szCs w:val="15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08会计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张超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1989年1月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会计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江苏大学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符合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464646"/>
                <w:sz w:val="15"/>
                <w:szCs w:val="15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09电气设备维护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周进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1990年11月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控制工程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安徽理工大学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符合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本科专业为自动化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10图书馆软件开发与系统维护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李广平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1989年11月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硕士研究生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图书情报与档案管理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江苏大学科技信息研究所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bdr w:val="none" w:color="auto" w:sz="0" w:space="0"/>
              </w:rPr>
              <w:t>符合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jc w:val="center"/>
            </w:pPr>
            <w:r>
              <w:rPr>
                <w:rFonts w:hint="default" w:ascii="Arial" w:hAnsi="Arial" w:cs="Arial"/>
                <w:color w:val="000000"/>
                <w:sz w:val="18"/>
                <w:szCs w:val="18"/>
                <w:bdr w:val="none" w:color="auto" w:sz="0" w:space="0"/>
              </w:rPr>
              <w:t>本科专业为软件工程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26" w:beforeAutospacing="0" w:after="0" w:afterAutospacing="0" w:line="326" w:lineRule="atLeast"/>
        <w:ind w:left="0" w:right="0"/>
        <w:jc w:val="left"/>
      </w:pPr>
      <w:r>
        <w:rPr>
          <w:rFonts w:hint="default" w:ascii="Arial" w:hAnsi="Arial" w:cs="Arial"/>
          <w:color w:val="464646"/>
          <w:sz w:val="15"/>
          <w:szCs w:val="1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326" w:beforeAutospacing="0" w:after="0" w:afterAutospacing="0" w:line="326" w:lineRule="atLeast"/>
        <w:ind w:left="0" w:right="0"/>
        <w:jc w:val="left"/>
      </w:pPr>
      <w:r>
        <w:rPr>
          <w:rFonts w:hint="default" w:ascii="Arial" w:hAnsi="Arial" w:cs="Arial"/>
          <w:b/>
          <w:color w:val="464646"/>
          <w:sz w:val="15"/>
          <w:szCs w:val="15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966EA"/>
    <w:rsid w:val="2E3966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464646"/>
      <w:u w:val="none"/>
    </w:rPr>
  </w:style>
  <w:style w:type="character" w:styleId="6">
    <w:name w:val="Emphasis"/>
    <w:basedOn w:val="3"/>
    <w:qFormat/>
    <w:uiPriority w:val="0"/>
    <w:rPr>
      <w:i/>
      <w:bdr w:val="none" w:color="auto" w:sz="0" w:space="0"/>
    </w:rPr>
  </w:style>
  <w:style w:type="character" w:styleId="7">
    <w:name w:val="Hyperlink"/>
    <w:basedOn w:val="3"/>
    <w:uiPriority w:val="0"/>
    <w:rPr>
      <w:color w:val="464646"/>
      <w:u w:val="none"/>
    </w:rPr>
  </w:style>
  <w:style w:type="character" w:styleId="8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9">
    <w:name w:val="HTML Cite"/>
    <w:basedOn w:val="3"/>
    <w:uiPriority w:val="0"/>
    <w:rPr>
      <w:i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2017-01-18T05:56:00Z</dcterms:created>
  <dc:creator>ASUS</dc:creator>
  <cp:lastModifiedBy>ASUS</cp:lastModifiedBy>
  <dcterms:modified xsi:type="dcterms:W3CDTF">2017-01-18T05:56:28Z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