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楷体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pacing w:val="-10"/>
          <w:w w:val="9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pacing w:val="-10"/>
          <w:w w:val="90"/>
          <w:sz w:val="44"/>
          <w:szCs w:val="44"/>
        </w:rPr>
        <w:t>淮安工业园区</w:t>
      </w:r>
      <w:r>
        <w:rPr>
          <w:rFonts w:hint="eastAsia" w:ascii="Times New Roman" w:hAnsi="Times New Roman" w:eastAsia="方正小标宋_GBK" w:cs="Times New Roman"/>
          <w:spacing w:val="-10"/>
          <w:w w:val="90"/>
          <w:sz w:val="44"/>
          <w:szCs w:val="44"/>
          <w:lang w:val="en-US" w:eastAsia="zh-CN"/>
        </w:rPr>
        <w:t>宁连路办事处</w:t>
      </w:r>
      <w:r>
        <w:rPr>
          <w:rFonts w:ascii="Times New Roman" w:hAnsi="Times New Roman" w:eastAsia="方正小标宋_GBK" w:cs="Times New Roman"/>
          <w:spacing w:val="-10"/>
          <w:w w:val="90"/>
          <w:sz w:val="44"/>
          <w:szCs w:val="44"/>
        </w:rPr>
        <w:t>基础网格范围</w:t>
      </w:r>
    </w:p>
    <w:bookmarkEnd w:id="0"/>
    <w:tbl>
      <w:tblPr>
        <w:tblStyle w:val="7"/>
        <w:tblW w:w="9510" w:type="dxa"/>
        <w:tblInd w:w="-57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794"/>
        <w:gridCol w:w="1980"/>
        <w:gridCol w:w="386"/>
        <w:gridCol w:w="727"/>
        <w:gridCol w:w="1655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网格名称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网格范围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lang w:bidi="ar"/>
              </w:rPr>
              <w:t>（四至）</w:t>
            </w:r>
          </w:p>
        </w:tc>
        <w:tc>
          <w:tcPr>
            <w:tcW w:w="38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网格名称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网格范围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lang w:bidi="ar"/>
              </w:rPr>
              <w:t>（四至）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昆仑网格</w:t>
            </w:r>
            <w:r>
              <w:rPr>
                <w:rStyle w:val="14"/>
                <w:rFonts w:eastAsia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高坝村网格一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东至昆仑路</w:t>
            </w:r>
            <w:r>
              <w:rPr>
                <w:rStyle w:val="14"/>
                <w:rFonts w:eastAsia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南至春晖路</w:t>
            </w:r>
            <w:r>
              <w:rPr>
                <w:rStyle w:val="14"/>
                <w:rFonts w:eastAsia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西至桃李河</w:t>
            </w:r>
            <w:r>
              <w:rPr>
                <w:rStyle w:val="14"/>
                <w:rFonts w:eastAsia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北至东门环岛</w:t>
            </w:r>
          </w:p>
        </w:tc>
        <w:tc>
          <w:tcPr>
            <w:tcW w:w="3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丹霞网格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渠北村网格二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东至官庄村土地交界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南至胡马线西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西至庐山路中心线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北至盐河村土地交界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缙云网格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高坝网格二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东至昆仑路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南至东门环岛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西至桃李河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北至龙江路</w:t>
            </w:r>
          </w:p>
        </w:tc>
        <w:tc>
          <w:tcPr>
            <w:tcW w:w="3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武夷网格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渠北村网格一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东至官庄村土地交界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南至苏北灌溉总渠中心线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西至庐山路中心线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北至胡马线中心线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春晖网格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高坝网格三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东至昆仑路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南至学校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西至桃李河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北至春晖路</w:t>
            </w:r>
          </w:p>
        </w:tc>
        <w:tc>
          <w:tcPr>
            <w:tcW w:w="3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普陀网格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高坝网格四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东至栖霞路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南至永济河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西至淮金路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北至龙江路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南山网格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栖霞小区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胡庄网格一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栖霞小区南门中心线向东</w:t>
            </w:r>
          </w:p>
        </w:tc>
        <w:tc>
          <w:tcPr>
            <w:tcW w:w="3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北辰网格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高坝五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东至栖霞路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南至龙江路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西至淮金路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北至通甫路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栖霞网格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栖霞小区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胡庄网格二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栖霞小区南门中心线以西</w:t>
            </w:r>
          </w:p>
        </w:tc>
        <w:tc>
          <w:tcPr>
            <w:tcW w:w="3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太行网格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官庄网格一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南至胡马线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东至马厂村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北至盐河村交界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西至渠北村交界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十洲路网格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团结网格二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东至淮金路中心线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北至通甫路中心线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西至昆仑路中心线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南至古盐河中心线</w:t>
            </w:r>
          </w:p>
        </w:tc>
        <w:tc>
          <w:tcPr>
            <w:tcW w:w="3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天津网格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官庄网格二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南至苏北灌溉总渠中心线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东至马厂村土地交界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北至胡马线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西至渠北村土地交界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福山网格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朱桥网格一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朱桥小区南门以东</w:t>
            </w:r>
          </w:p>
        </w:tc>
        <w:tc>
          <w:tcPr>
            <w:tcW w:w="3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通甫路网格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团结网格一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东至昆仑路中心线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南至古盐河中心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西至武墩土地交界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北至通甫路中心线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永济网格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朱桥网格二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朱桥小区南门以西</w:t>
            </w:r>
          </w:p>
        </w:tc>
        <w:tc>
          <w:tcPr>
            <w:tcW w:w="38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玉龙路网格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团结网格三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东至小李村土地交界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西至严集村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组土地交界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南至通甫路土地交界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北至严集村庄台土地交界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_GBK" w:cs="Times New Roman"/>
          <w:spacing w:val="-10"/>
          <w:w w:val="9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_GBK" w:cs="Times New Roman"/>
          <w:spacing w:val="-10"/>
          <w:w w:val="90"/>
          <w:sz w:val="44"/>
          <w:szCs w:val="44"/>
        </w:rPr>
        <w:t>淮安工业园区基础网格范围</w:t>
      </w:r>
    </w:p>
    <w:tbl>
      <w:tblPr>
        <w:tblStyle w:val="7"/>
        <w:tblW w:w="9510" w:type="dxa"/>
        <w:tblInd w:w="-57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485"/>
        <w:gridCol w:w="2435"/>
        <w:gridCol w:w="240"/>
        <w:gridCol w:w="727"/>
        <w:gridCol w:w="1655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网格名称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网格范围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lang w:bidi="ar"/>
              </w:rPr>
              <w:t>（四至）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方正黑体_GBK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网格名称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网格范围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lang w:bidi="ar"/>
              </w:rPr>
              <w:t>（四至）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13"/>
                <w:rFonts w:ascii="Times New Roman" w:hAnsi="Times New Roman" w:cs="Times New Roman"/>
                <w:lang w:bidi="ar"/>
              </w:rPr>
              <w:t>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永清路网格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宋潮网格三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东至昆仑路中心线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南至通衢大道中心线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西至和平镇交界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北至古盐河中心线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惠山网格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马厂网格一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南至苏北灌溉总渠中心线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西至六支中心线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东至宿淮盐高速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北至姚湾村土地交界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lang w:bidi="ar"/>
              </w:rPr>
            </w:pPr>
            <w:r>
              <w:rPr>
                <w:rStyle w:val="13"/>
                <w:rFonts w:ascii="Times New Roman" w:hAnsi="Times New Roman" w:cs="Times New Roman"/>
                <w:lang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祥泰网格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宋潮网格二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东至淮金路中心线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北至古盐河中心线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西至昆仑路中心线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南至通衢路中心线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南屏网格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马厂网格二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南至苏北灌溉总渠中心线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西至官庄村土地交界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东至六支堆中心线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北至盐河村土地交界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lang w:bidi="ar"/>
              </w:rPr>
            </w:pPr>
            <w:r>
              <w:rPr>
                <w:rStyle w:val="13"/>
                <w:rFonts w:ascii="Times New Roman" w:hAnsi="Times New Roman" w:cs="Times New Roman"/>
                <w:lang w:bidi="ar"/>
              </w:rPr>
              <w:t>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西安路网格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宋潮网格一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东至淮金路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南至苏北灌溉总渠中心线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西至和平土地交界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北至通衢大道中心线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香山网格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朱桥网格四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东至庐山路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西至栖霞路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北至古盐河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16"/>
                <w:szCs w:val="1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不含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>栖霞小区）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南至通衢大道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lang w:bidi="ar"/>
              </w:rPr>
            </w:pPr>
            <w:r>
              <w:rPr>
                <w:rStyle w:val="13"/>
                <w:rFonts w:ascii="Times New Roman" w:hAnsi="Times New Roman" w:cs="Times New Roman"/>
                <w:lang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云台网格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小李网格一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东至大李村前丁组土地交界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南至通甫路中心线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西至大李村西赵组土地交界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北至大李村前丁组土地交界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龙腾网格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朱桥网格三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南至通衢大道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北至古盐河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东至栖霞路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16"/>
                <w:szCs w:val="1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（不含朱桥小区）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西至淮金路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lang w:bidi="ar"/>
              </w:rPr>
            </w:pPr>
            <w:r>
              <w:rPr>
                <w:rStyle w:val="13"/>
                <w:rFonts w:ascii="Times New Roman" w:hAnsi="Times New Roman" w:cs="Times New Roman"/>
                <w:lang w:bidi="ar"/>
              </w:rPr>
              <w:t>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庐山网格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小李网格二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东至盐河村西刘组土地交界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南至永济河中心线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西至栖霞路中心线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北至通甫路中心线</w:t>
            </w:r>
          </w:p>
        </w:tc>
        <w:tc>
          <w:tcPr>
            <w:tcW w:w="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宝山网格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朱桥网格五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北至通衢大道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南至灌溉总渠中心线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东至庐山路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西至淮金路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312010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42E0D"/>
    <w:rsid w:val="00215F85"/>
    <w:rsid w:val="0022622A"/>
    <w:rsid w:val="003B7738"/>
    <w:rsid w:val="003C444B"/>
    <w:rsid w:val="004376CB"/>
    <w:rsid w:val="0057416A"/>
    <w:rsid w:val="00835561"/>
    <w:rsid w:val="009559B5"/>
    <w:rsid w:val="009769A1"/>
    <w:rsid w:val="00977906"/>
    <w:rsid w:val="00C71F9F"/>
    <w:rsid w:val="043767B5"/>
    <w:rsid w:val="07A77C74"/>
    <w:rsid w:val="0A670594"/>
    <w:rsid w:val="0F294B8D"/>
    <w:rsid w:val="10AC38F7"/>
    <w:rsid w:val="15D8597D"/>
    <w:rsid w:val="1A2433BB"/>
    <w:rsid w:val="1D7A43F0"/>
    <w:rsid w:val="2D5140B8"/>
    <w:rsid w:val="355821FC"/>
    <w:rsid w:val="35E20FF1"/>
    <w:rsid w:val="393E09BF"/>
    <w:rsid w:val="3D731F0D"/>
    <w:rsid w:val="3F9D32D4"/>
    <w:rsid w:val="4A3770C5"/>
    <w:rsid w:val="4D842E0D"/>
    <w:rsid w:val="4FF275AD"/>
    <w:rsid w:val="56500A77"/>
    <w:rsid w:val="576D1B1B"/>
    <w:rsid w:val="64070596"/>
    <w:rsid w:val="64726A71"/>
    <w:rsid w:val="65C51999"/>
    <w:rsid w:val="69314272"/>
    <w:rsid w:val="6D591E5D"/>
    <w:rsid w:val="70D330FB"/>
    <w:rsid w:val="71B85D2C"/>
    <w:rsid w:val="778511D8"/>
    <w:rsid w:val="79D55343"/>
    <w:rsid w:val="7AF116EA"/>
    <w:rsid w:val="7B76614C"/>
    <w:rsid w:val="7E5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31"/>
    <w:basedOn w:val="9"/>
    <w:qFormat/>
    <w:uiPriority w:val="0"/>
    <w:rPr>
      <w:rFonts w:hint="eastAsia" w:ascii="方正黑体_GBK" w:hAnsi="方正黑体_GBK" w:eastAsia="方正黑体_GBK" w:cs="方正黑体_GBK"/>
      <w:b/>
      <w:color w:val="000000"/>
      <w:sz w:val="20"/>
      <w:szCs w:val="20"/>
      <w:u w:val="none"/>
    </w:rPr>
  </w:style>
  <w:style w:type="character" w:customStyle="1" w:styleId="12">
    <w:name w:val="font11"/>
    <w:basedOn w:val="9"/>
    <w:qFormat/>
    <w:uiPriority w:val="0"/>
    <w:rPr>
      <w:rFonts w:hint="eastAsia" w:ascii="方正黑体_GBK" w:hAnsi="方正黑体_GBK" w:eastAsia="方正黑体_GBK" w:cs="方正黑体_GBK"/>
      <w:b/>
      <w:color w:val="000000"/>
      <w:sz w:val="18"/>
      <w:szCs w:val="18"/>
      <w:u w:val="none"/>
    </w:rPr>
  </w:style>
  <w:style w:type="character" w:customStyle="1" w:styleId="13">
    <w:name w:val="font01"/>
    <w:basedOn w:val="9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687</Words>
  <Characters>3917</Characters>
  <Lines>32</Lines>
  <Paragraphs>9</Paragraphs>
  <TotalTime>24</TotalTime>
  <ScaleCrop>false</ScaleCrop>
  <LinksUpToDate>false</LinksUpToDate>
  <CharactersWithSpaces>4595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2020-06-01T13:07:00Z</dcterms:created>
  <dc:creator>峰</dc:creator>
  <cp:lastModifiedBy>峰</cp:lastModifiedBy>
  <cp:lastPrinted>2020-06-04T01:50:30Z</cp:lastPrinted>
  <dcterms:modified xsi:type="dcterms:W3CDTF">2020-06-04T02:58:08Z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