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考录政策以省公告、省报考指南和市简章为准。本填写说明按报名端界面填写顺序友情整理，仅供格式性参考，审核结果请耐心等待审核人员反馈。不足之处敬请指正，未尽事宜欢迎补充。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="Times New Roman" w:hAnsi="Times New Roman" w:eastAsia="方正楷体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报名信息表填写辅助说明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27" w:firstLineChars="196"/>
        <w:textAlignment w:val="auto"/>
        <w:rPr>
          <w:rFonts w:ascii="Times New Roman" w:hAnsi="Times New Roman" w:eastAsia="方正仿宋_GBK"/>
          <w:spacing w:val="-6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特别提醒：</w:t>
      </w:r>
      <w:r>
        <w:rPr>
          <w:rFonts w:hint="eastAsia" w:ascii="Times New Roman" w:hAnsi="Times New Roman" w:eastAsia="方正仿宋_GBK"/>
          <w:sz w:val="32"/>
          <w:szCs w:val="32"/>
        </w:rPr>
        <w:t>资格审查贯穿招考工作全过程。报名信息表是对报考者进行资格初审、资格复审以及考察（政审）的重要依据，</w:t>
      </w:r>
      <w:r>
        <w:rPr>
          <w:rFonts w:hint="eastAsia" w:ascii="Times New Roman" w:hAnsi="Times New Roman" w:eastAsia="方正仿宋_GBK"/>
          <w:spacing w:val="-6"/>
          <w:sz w:val="32"/>
          <w:szCs w:val="32"/>
        </w:rPr>
        <w:t>对考生能否取得考试资格和能否被录用起着重要作用。报考者应当仔细阅读诚信承诺书、公告、简章和报考指南，按照职位要求和网上报名系统提示，如实、准确、完整填写有关信息。报考者提供虚假报考材料的，一经查实，即取消报考资格。对伪造、变造有关证件、材料、信息，骗取考试资格的，将按照有关规定严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27" w:firstLineChars="196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报考者的报考资格全过程接受纪检监察部门以及社会群体的监督，报考者务必如实、准确、完整填写有关信息。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一、总体填写说明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</w:t>
      </w:r>
      <w:r>
        <w:rPr>
          <w:rFonts w:hint="eastAsia" w:ascii="Times New Roman" w:hAnsi="Times New Roman" w:eastAsia="方正仿宋_GBK"/>
          <w:sz w:val="32"/>
          <w:szCs w:val="32"/>
        </w:rPr>
        <w:t>在填写基本信息前，请考生检查电脑日期是否为当前日期，如不是请改正，否则在选择“出生日期”和“毕业时间”时会显示不全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检查方法：用鼠标双击屏幕右下角的时间区域，参照弹出的对话框进行调整即可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</w:t>
      </w:r>
      <w:r>
        <w:rPr>
          <w:rFonts w:hint="eastAsia" w:ascii="Times New Roman" w:hAnsi="Times New Roman" w:eastAsia="方正仿宋_GBK"/>
          <w:sz w:val="32"/>
          <w:szCs w:val="32"/>
        </w:rPr>
        <w:t>考生在填写报名信息时，凡是带有“＊”号的必须填写或选择。在填写信息时，建议考生把填写内容较多的栏目信息先写到某一文本文件中（</w:t>
      </w:r>
      <w:r>
        <w:rPr>
          <w:rFonts w:ascii="Times New Roman" w:hAnsi="Times New Roman" w:eastAsia="方正仿宋_GBK"/>
          <w:sz w:val="32"/>
          <w:szCs w:val="32"/>
        </w:rPr>
        <w:t>*.txt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/>
          <w:sz w:val="32"/>
          <w:szCs w:val="32"/>
        </w:rPr>
        <w:t>，然后再从该文本中进行粘贴，这样会节省很多时间（注：使用</w:t>
      </w:r>
      <w:r>
        <w:rPr>
          <w:rFonts w:ascii="Times New Roman" w:hAnsi="Times New Roman" w:eastAsia="方正仿宋_GBK"/>
          <w:sz w:val="32"/>
          <w:szCs w:val="32"/>
        </w:rPr>
        <w:t>word</w:t>
      </w:r>
      <w:r>
        <w:rPr>
          <w:rFonts w:hint="eastAsia" w:ascii="Times New Roman" w:hAnsi="Times New Roman" w:eastAsia="方正仿宋_GBK"/>
          <w:sz w:val="32"/>
          <w:szCs w:val="32"/>
        </w:rPr>
        <w:t>、网页等带格式的编辑软件进行编辑时，有可能在提交数据时出现错误）。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3.</w:t>
      </w:r>
      <w:r>
        <w:rPr>
          <w:rFonts w:hint="eastAsia" w:ascii="Times New Roman" w:hAnsi="Times New Roman" w:eastAsia="方正仿宋_GBK"/>
          <w:sz w:val="32"/>
          <w:szCs w:val="32"/>
        </w:rPr>
        <w:t>如果相关必填栏目无内容填写一律填写“无”字样。例：考生本人没有工作单位，在“工作单位”一栏内应填写“无”，其它项依此类推，否则提交或保存时会出现错误。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4.</w:t>
      </w:r>
      <w:r>
        <w:rPr>
          <w:rFonts w:hint="eastAsia" w:ascii="Times New Roman" w:hAnsi="Times New Roman" w:eastAsia="方正仿宋_GBK"/>
          <w:sz w:val="32"/>
          <w:szCs w:val="32"/>
        </w:rPr>
        <w:t>基本信息项中如有涵盖不全的，考生可把相关内容填到“考生简历（含学习经历，从高中填起）及其他说明信息”栏。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5.凡填报内容有英文的，请在中文全角状态下输入英文。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6.考生可通过“江苏省2024年度考试录用公务员专业查询（南通市）”辅助工具快速查询本人可报考的职位（本查询工具为便捷考生筛选职位开发，采取简易模糊查询方式，查询结果仅供辅助参考，可能存在个别误差，具体以发布的职位表和专业参考目录为准）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查询地址：https://rsksapp.rsj.nantong.gov.cn/gwyzw/widgets/majorPostInfoQuery/majorPostInfoQuery/3054122c760311eeba620242ac170002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二、分栏目填写说明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方正楷体_GBK" w:hAnsi="Times New Roman" w:eastAsia="方正楷体_GBK"/>
          <w:sz w:val="32"/>
          <w:szCs w:val="32"/>
        </w:rPr>
      </w:pPr>
      <w:r>
        <w:rPr>
          <w:rFonts w:hint="eastAsia" w:ascii="方正楷体_GBK" w:hAnsi="Times New Roman" w:eastAsia="方正楷体_GBK"/>
          <w:sz w:val="32"/>
          <w:szCs w:val="32"/>
        </w:rPr>
        <w:t>（一）自然信息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1.</w:t>
      </w:r>
      <w:r>
        <w:rPr>
          <w:rFonts w:hint="eastAsia" w:ascii="Times New Roman" w:hAnsi="Times New Roman" w:eastAsia="方正仿宋_GBK"/>
          <w:b/>
          <w:sz w:val="32"/>
          <w:szCs w:val="32"/>
        </w:rPr>
        <w:t>报名序号：</w:t>
      </w:r>
      <w:r>
        <w:rPr>
          <w:rFonts w:hint="eastAsia" w:ascii="Times New Roman" w:hAnsi="Times New Roman" w:eastAsia="方正仿宋_GBK"/>
          <w:sz w:val="32"/>
          <w:szCs w:val="32"/>
        </w:rPr>
        <w:t>注册时自动生成，直接调取，无需人工编辑；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2.</w:t>
      </w:r>
      <w:r>
        <w:rPr>
          <w:rFonts w:hint="eastAsia" w:ascii="Times New Roman" w:hAnsi="Times New Roman" w:eastAsia="方正仿宋_GBK"/>
          <w:b/>
          <w:sz w:val="32"/>
          <w:szCs w:val="32"/>
        </w:rPr>
        <w:t>姓名：</w:t>
      </w:r>
      <w:r>
        <w:rPr>
          <w:rFonts w:hint="eastAsia" w:ascii="Times New Roman" w:hAnsi="Times New Roman" w:eastAsia="方正仿宋_GBK"/>
          <w:sz w:val="32"/>
          <w:szCs w:val="32"/>
        </w:rPr>
        <w:t>填写项，应填写与身份证（有效期内的二代身份证，下同）上一致的姓名信息；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3.</w:t>
      </w:r>
      <w:r>
        <w:rPr>
          <w:rFonts w:hint="eastAsia" w:ascii="Times New Roman" w:hAnsi="Times New Roman" w:eastAsia="方正仿宋_GBK"/>
          <w:b/>
          <w:sz w:val="32"/>
          <w:szCs w:val="32"/>
        </w:rPr>
        <w:t>证件类别：</w:t>
      </w:r>
      <w:r>
        <w:rPr>
          <w:rFonts w:hint="eastAsia" w:ascii="Times New Roman" w:hAnsi="Times New Roman" w:eastAsia="方正仿宋_GBK"/>
          <w:sz w:val="32"/>
          <w:szCs w:val="32"/>
        </w:rPr>
        <w:t>系统默认为身份证，无需人工编辑；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30" w:firstLineChars="196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4.</w:t>
      </w:r>
      <w:r>
        <w:rPr>
          <w:rFonts w:hint="eastAsia" w:ascii="Times New Roman" w:hAnsi="Times New Roman" w:eastAsia="方正仿宋_GBK"/>
          <w:b/>
          <w:sz w:val="32"/>
          <w:szCs w:val="32"/>
        </w:rPr>
        <w:t>证件号：</w:t>
      </w:r>
      <w:r>
        <w:rPr>
          <w:rFonts w:hint="eastAsia" w:ascii="Times New Roman" w:hAnsi="Times New Roman" w:eastAsia="方正仿宋_GBK"/>
          <w:sz w:val="32"/>
          <w:szCs w:val="32"/>
        </w:rPr>
        <w:t>系统直接调取注册时身份证号，无需人工编辑。本人身份证号码发生过变动或持有多个身份证的，须在“考生简历（含学习经历，从高中填起）及其他说明信息”栏中予以说明；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5.</w:t>
      </w:r>
      <w:r>
        <w:rPr>
          <w:rFonts w:hint="eastAsia" w:ascii="Times New Roman" w:hAnsi="Times New Roman" w:eastAsia="方正仿宋_GBK"/>
          <w:b/>
          <w:sz w:val="32"/>
          <w:szCs w:val="32"/>
        </w:rPr>
        <w:t>民族：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选择项，选项为汉族和少数民族；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6.</w:t>
      </w:r>
      <w:r>
        <w:rPr>
          <w:rFonts w:hint="eastAsia" w:ascii="Times New Roman" w:hAnsi="Times New Roman" w:eastAsia="方正仿宋_GBK"/>
          <w:b/>
          <w:sz w:val="32"/>
          <w:szCs w:val="32"/>
        </w:rPr>
        <w:t>性别：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选择项，选项为男和女；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7.</w:t>
      </w:r>
      <w:r>
        <w:rPr>
          <w:rFonts w:hint="eastAsia" w:ascii="Times New Roman" w:hAnsi="Times New Roman" w:eastAsia="方正仿宋_GBK"/>
          <w:b/>
          <w:sz w:val="32"/>
          <w:szCs w:val="32"/>
        </w:rPr>
        <w:t>出生日期：</w:t>
      </w:r>
      <w:r>
        <w:rPr>
          <w:rFonts w:hint="eastAsia" w:ascii="Times New Roman" w:hAnsi="Times New Roman" w:eastAsia="方正仿宋_GBK"/>
          <w:sz w:val="32"/>
          <w:szCs w:val="32"/>
        </w:rPr>
        <w:t>系统默认与身份证一致，确认无误后无需修改；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8.</w:t>
      </w:r>
      <w:r>
        <w:rPr>
          <w:rFonts w:hint="eastAsia" w:ascii="Times New Roman" w:hAnsi="Times New Roman" w:eastAsia="方正仿宋_GBK"/>
          <w:b/>
          <w:sz w:val="32"/>
          <w:szCs w:val="32"/>
        </w:rPr>
        <w:t>婚姻状况：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选择项，选项为已婚、未婚和其他。该选项内容应当与“家庭成员及主要社会关系（包括法律规定的拟制血亲关系）”栏内容逻辑一致。避免出现相互矛盾的情形；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9.</w:t>
      </w:r>
      <w:r>
        <w:rPr>
          <w:rFonts w:hint="eastAsia" w:ascii="Times New Roman" w:hAnsi="Times New Roman" w:eastAsia="方正仿宋_GBK"/>
          <w:b/>
          <w:sz w:val="32"/>
          <w:szCs w:val="32"/>
        </w:rPr>
        <w:t>是否江苏省户籍：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选择项，选项为是和否。该选项内容应当与“户籍所在地”栏内容逻辑一致；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10.</w:t>
      </w:r>
      <w:r>
        <w:rPr>
          <w:rFonts w:hint="eastAsia" w:ascii="Times New Roman" w:hAnsi="Times New Roman" w:eastAsia="方正仿宋_GBK"/>
          <w:b/>
          <w:sz w:val="32"/>
          <w:szCs w:val="32"/>
        </w:rPr>
        <w:t>户籍所在地：</w:t>
      </w:r>
      <w:r>
        <w:rPr>
          <w:rFonts w:hint="eastAsia" w:ascii="Times New Roman" w:hAnsi="Times New Roman" w:eastAsia="方正仿宋_GBK"/>
          <w:sz w:val="32"/>
          <w:szCs w:val="32"/>
        </w:rPr>
        <w:t>填写项，按“省、市、县”三级填写即可，如：江苏省南通市如东县、江苏省南通市海安市、江苏省南通市崇川区等。报考者户籍在直辖市的，按“市、区（县）、街道（乡镇）”三级填写；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3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11.</w:t>
      </w:r>
      <w:r>
        <w:rPr>
          <w:rFonts w:hint="eastAsia" w:ascii="Times New Roman" w:hAnsi="Times New Roman" w:eastAsia="方正仿宋_GBK"/>
          <w:b/>
          <w:sz w:val="32"/>
          <w:szCs w:val="32"/>
        </w:rPr>
        <w:t>生源地：</w:t>
      </w:r>
      <w:r>
        <w:rPr>
          <w:rFonts w:hint="eastAsia" w:ascii="Times New Roman" w:hAnsi="Times New Roman" w:eastAsia="方正仿宋_GBK"/>
          <w:sz w:val="32"/>
          <w:szCs w:val="32"/>
        </w:rPr>
        <w:t>部分报考者需填写项，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</w:rPr>
        <w:t>年普通高校应届毕业生、报考面向服务基层项目人员职位的退役军人、报考面向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</w:rPr>
        <w:t>年普通高校应届毕业生职位（代码</w:t>
      </w:r>
      <w:r>
        <w:rPr>
          <w:rFonts w:ascii="Times New Roman" w:hAnsi="Times New Roman" w:eastAsia="方正仿宋_GBK"/>
          <w:sz w:val="32"/>
          <w:szCs w:val="32"/>
        </w:rPr>
        <w:t>60</w:t>
      </w:r>
      <w:r>
        <w:rPr>
          <w:rFonts w:hint="eastAsia" w:ascii="Times New Roman" w:hAnsi="Times New Roman" w:eastAsia="方正仿宋_GBK"/>
          <w:sz w:val="32"/>
          <w:szCs w:val="32"/>
        </w:rPr>
        <w:t>－</w:t>
      </w:r>
      <w:r>
        <w:rPr>
          <w:rFonts w:ascii="Times New Roman" w:hAnsi="Times New Roman" w:eastAsia="方正仿宋_GBK"/>
          <w:sz w:val="32"/>
          <w:szCs w:val="32"/>
        </w:rPr>
        <w:t>69</w:t>
      </w:r>
      <w:r>
        <w:rPr>
          <w:rFonts w:hint="eastAsia" w:ascii="Times New Roman" w:hAnsi="Times New Roman" w:eastAsia="方正仿宋_GBK"/>
          <w:sz w:val="32"/>
          <w:szCs w:val="32"/>
        </w:rPr>
        <w:t>）和面向残疾人职位（代码8</w:t>
      </w:r>
      <w:r>
        <w:rPr>
          <w:rFonts w:ascii="Times New Roman" w:hAnsi="Times New Roman" w:eastAsia="方正仿宋_GBK"/>
          <w:sz w:val="32"/>
          <w:szCs w:val="32"/>
        </w:rPr>
        <w:t>0</w:t>
      </w:r>
      <w:r>
        <w:rPr>
          <w:rFonts w:hint="eastAsia" w:ascii="Times New Roman" w:hAnsi="Times New Roman" w:eastAsia="方正仿宋_GBK"/>
          <w:sz w:val="32"/>
          <w:szCs w:val="32"/>
        </w:rPr>
        <w:t>）的报考者需要填写，按“省、市”两级填写，如：江苏省南通市；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ind w:firstLine="640" w:firstLineChars="200"/>
        <w:textAlignment w:val="auto"/>
        <w:rPr>
          <w:rFonts w:ascii="Times New Roman" w:hAnsi="楷体" w:eastAsia="楷体"/>
          <w:sz w:val="32"/>
          <w:szCs w:val="32"/>
        </w:rPr>
      </w:pPr>
      <w:r>
        <w:rPr>
          <w:rFonts w:hint="eastAsia" w:ascii="Times New Roman" w:hAnsi="楷体" w:eastAsia="楷体"/>
          <w:sz w:val="32"/>
          <w:szCs w:val="32"/>
        </w:rPr>
        <w:t>以上栏目界面如下图：</w:t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31" o:spt="75" alt="714350d4848922b2ea853b16c395504" type="#_x0000_t75" style="height:219.6pt;width:403.55pt;" filled="f" o:preferrelative="t" stroked="f" coordsize="21600,21600">
            <v:path/>
            <v:fill on="f" focussize="0,0"/>
            <v:stroke on="f"/>
            <v:imagedata r:id="rId6" o:title="714350d4848922b2ea853b16c395504"/>
            <o:lock v:ext="edit" aspectratio="t"/>
            <w10:wrap type="none"/>
            <w10:anchorlock/>
          </v:shape>
        </w:pic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12.</w:t>
      </w:r>
      <w:r>
        <w:rPr>
          <w:rFonts w:hint="eastAsia" w:ascii="Times New Roman" w:hAnsi="Times New Roman" w:eastAsia="方正仿宋_GBK"/>
          <w:b/>
          <w:sz w:val="32"/>
          <w:szCs w:val="32"/>
        </w:rPr>
        <w:t>政治面貌：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选择项，选项为中国共产党党员、中共预备党员、中国共产主义青年团团员、民主党派、群众。报考者填写报名时的政治面貌；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13.</w:t>
      </w:r>
      <w:r>
        <w:rPr>
          <w:rFonts w:hint="eastAsia" w:ascii="Times New Roman" w:hAnsi="Times New Roman" w:eastAsia="方正仿宋_GBK"/>
          <w:b/>
          <w:sz w:val="32"/>
          <w:szCs w:val="32"/>
        </w:rPr>
        <w:t>考生现在身份：</w:t>
      </w:r>
      <w:r>
        <w:rPr>
          <w:rFonts w:hint="eastAsia" w:ascii="Times New Roman" w:hAnsi="Times New Roman" w:eastAsia="方正仿宋_GBK"/>
          <w:sz w:val="32"/>
          <w:szCs w:val="32"/>
        </w:rPr>
        <w:t>选择项，报考者按报名时的实际身份（应届毕业生系指202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</w:rPr>
        <w:t>年普通高校应届毕业生）选择，该选项内容应当与“考生简历及（含学习经历，从高中填起）其他说明信息”栏内容逻辑一致。避免出现有身份但简历中未体现、无身份但简历中有体现或身份与简历不一致等情形。如报考者选择“原大学生村官”身份，还须继续填写“大学生村官类别”“省市选聘村官首次聘任年份”栏目，选项内容如下：</w:t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6" o:spt="75" alt="无标题.png" type="#_x0000_t75" style="height:321.5pt;width:326.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jc w:val="center"/>
        <w:rPr>
          <w:rFonts w:ascii="Times New Roman" w:hAnsi="Times New Roman"/>
          <w:sz w:val="32"/>
          <w:szCs w:val="32"/>
        </w:rPr>
      </w:pPr>
      <w:r>
        <w:pict>
          <v:shape id="_x0000_i1027" o:spt="75" type="#_x0000_t75" style="height:117pt;width:320.9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14.</w:t>
      </w:r>
      <w:r>
        <w:rPr>
          <w:rFonts w:hint="eastAsia" w:ascii="Times New Roman" w:hAnsi="Times New Roman" w:eastAsia="方正仿宋_GBK"/>
          <w:b/>
          <w:sz w:val="32"/>
          <w:szCs w:val="32"/>
        </w:rPr>
        <w:t>是否有海外工作经历：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选择项，选项为有和没有。该选项内容应当与“考生简历（含学习经历，从高中填起）及其他说明信息”栏内容逻辑一致；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15.</w:t>
      </w:r>
      <w:r>
        <w:rPr>
          <w:rFonts w:hint="eastAsia" w:ascii="Times New Roman" w:hAnsi="Times New Roman" w:eastAsia="方正仿宋_GBK"/>
          <w:b/>
          <w:sz w:val="32"/>
          <w:szCs w:val="32"/>
        </w:rPr>
        <w:t>是否有海外学习经历：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选择项，选项为有和没有。该选项内容应当与“考生简历（含学习经历，从高中填起）及其他说明信息”栏内容逻辑一致；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b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16.</w:t>
      </w:r>
      <w:r>
        <w:rPr>
          <w:rFonts w:hint="eastAsia" w:ascii="Times New Roman" w:hAnsi="Times New Roman" w:eastAsia="方正仿宋_GBK"/>
          <w:b/>
          <w:sz w:val="32"/>
          <w:szCs w:val="32"/>
        </w:rPr>
        <w:t>符合报考该职位要求的其他条件：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填写项，报考者根据职位表要求的其他条件如实填写（</w:t>
      </w:r>
      <w:r>
        <w:rPr>
          <w:rFonts w:ascii="Times New Roman" w:hAnsi="Times New Roman" w:eastAsia="方正仿宋_GBK"/>
          <w:sz w:val="32"/>
          <w:szCs w:val="32"/>
        </w:rPr>
        <w:t>300</w:t>
      </w:r>
      <w:r>
        <w:rPr>
          <w:rFonts w:hint="eastAsia" w:ascii="Times New Roman" w:hAnsi="Times New Roman" w:eastAsia="方正仿宋_GBK"/>
          <w:sz w:val="32"/>
          <w:szCs w:val="32"/>
        </w:rPr>
        <w:t>字以内）。如应届毕业生需承诺取得毕业（学位）证书及证书预计取得时间，以服务基层项目人员身份报考需注明服务期起止及考核情况，以国（境）外学习经历报考需注明取得学历（学位）时间及教育部留学服务中心学历认证时间，以退役军人身份报考需注明入伍及退役情况，以残疾人身份报考需注明取得证件情况；</w:t>
      </w:r>
    </w:p>
    <w:p>
      <w:pPr>
        <w:spacing w:line="590" w:lineRule="exact"/>
        <w:ind w:firstLine="640" w:firstLineChars="200"/>
        <w:rPr>
          <w:rFonts w:ascii="方正楷体_GBK" w:hAnsi="Times New Roman" w:eastAsia="方正楷体_GBK"/>
          <w:sz w:val="32"/>
          <w:szCs w:val="32"/>
        </w:rPr>
      </w:pPr>
      <w:r>
        <w:rPr>
          <w:rFonts w:hint="eastAsia" w:ascii="方正楷体_GBK" w:hAnsi="Times New Roman" w:eastAsia="方正楷体_GBK"/>
          <w:sz w:val="32"/>
          <w:szCs w:val="32"/>
        </w:rPr>
        <w:t>（二）与报考职位相关的学习经历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17.</w:t>
      </w:r>
      <w:r>
        <w:rPr>
          <w:rFonts w:hint="eastAsia" w:ascii="Times New Roman" w:hAnsi="Times New Roman" w:eastAsia="方正仿宋_GBK"/>
          <w:b/>
          <w:sz w:val="32"/>
          <w:szCs w:val="32"/>
        </w:rPr>
        <w:t>学历：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选择项，选项为博士研究生、硕士研究生、本科、大专、中专（高中）。报考者选择报考该职位所用的学历，如还有其他学历，请填写在“考生简历（含学习经历，从高中填起）及其他说明信息”栏中；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18.</w:t>
      </w:r>
      <w:r>
        <w:rPr>
          <w:rFonts w:hint="eastAsia" w:ascii="Times New Roman" w:hAnsi="Times New Roman" w:eastAsia="方正仿宋_GBK"/>
          <w:b/>
          <w:sz w:val="32"/>
          <w:szCs w:val="32"/>
        </w:rPr>
        <w:t>学位：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选择项，选项为博士学位、硕士学位、双学士学位、学士学位、无。报考者选择报考该职位所用的学位，如还有其他学位，请填写在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/>
          <w:sz w:val="32"/>
          <w:szCs w:val="32"/>
        </w:rPr>
        <w:t>考生简历（含学习经历，从高中填起）及其他说明信息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/>
          <w:sz w:val="32"/>
          <w:szCs w:val="32"/>
        </w:rPr>
        <w:t>栏中；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19.</w:t>
      </w:r>
      <w:r>
        <w:rPr>
          <w:rFonts w:hint="eastAsia" w:ascii="Times New Roman" w:hAnsi="Times New Roman" w:eastAsia="方正仿宋_GBK"/>
          <w:b/>
          <w:sz w:val="32"/>
          <w:szCs w:val="32"/>
        </w:rPr>
        <w:t>毕业院校：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填写项，报考者按照报考该职位所用的“学历”“学位”对应的毕业院校填写，注意与本人持有的相关证书上的表述一致；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20.</w:t>
      </w:r>
      <w:r>
        <w:rPr>
          <w:rFonts w:hint="eastAsia" w:ascii="Times New Roman" w:hAnsi="Times New Roman" w:eastAsia="方正仿宋_GBK"/>
          <w:b/>
          <w:sz w:val="32"/>
          <w:szCs w:val="32"/>
        </w:rPr>
        <w:t>毕业时间：</w:t>
      </w:r>
      <w:r>
        <w:rPr>
          <w:rFonts w:hint="eastAsia" w:ascii="Times New Roman" w:hAnsi="Times New Roman" w:eastAsia="方正仿宋_GBK"/>
          <w:sz w:val="32"/>
          <w:szCs w:val="32"/>
        </w:rPr>
        <w:t>选择项，点击选项框可进行选择；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21.</w:t>
      </w:r>
      <w:r>
        <w:rPr>
          <w:rFonts w:hint="eastAsia" w:ascii="Times New Roman" w:hAnsi="Times New Roman" w:eastAsia="方正仿宋_GBK"/>
          <w:b/>
          <w:sz w:val="32"/>
          <w:szCs w:val="32"/>
        </w:rPr>
        <w:t>专业学科类别：</w:t>
      </w:r>
      <w:r>
        <w:rPr>
          <w:rFonts w:hint="eastAsia" w:ascii="Times New Roman" w:hAnsi="Times New Roman" w:eastAsia="方正仿宋_GBK"/>
          <w:sz w:val="32"/>
          <w:szCs w:val="32"/>
        </w:rPr>
        <w:t>选择项，报考者按照报考该职位所用的“学位”对应的类别在下拉框中选择，选项为哲学、经济学、法学、教育学、文学、历史学、理学、工学、农学、医学、军事学、管理学、艺术学、其他；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22.</w:t>
      </w:r>
      <w:r>
        <w:rPr>
          <w:rFonts w:hint="eastAsia" w:ascii="Times New Roman" w:hAnsi="Times New Roman" w:eastAsia="方正仿宋_GBK"/>
          <w:b/>
          <w:sz w:val="32"/>
          <w:szCs w:val="32"/>
        </w:rPr>
        <w:t>毕业专业名称：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按照报考该职位所用的毕业证书上的专业名称如实、准确、完整填写，如毕业证书上专业含括号及相关内容的，也须如实、准确、完整填写。不得迎合职位要求谎报、调整本人实际专业。如报考者所学专业不在专业参考目录内，但和所报考职位要求专业相近的，可在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1月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16:00</w:t>
      </w:r>
      <w:r>
        <w:rPr>
          <w:rFonts w:hint="eastAsia" w:ascii="Times New Roman" w:hAnsi="Times New Roman" w:eastAsia="方正仿宋_GBK"/>
          <w:sz w:val="32"/>
          <w:szCs w:val="32"/>
        </w:rPr>
        <w:t>之前提出申请（详见专业参考目录中的特别说明）；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23.</w:t>
      </w:r>
      <w:r>
        <w:rPr>
          <w:rFonts w:hint="eastAsia" w:ascii="Times New Roman" w:hAnsi="Times New Roman" w:eastAsia="方正仿宋_GBK"/>
          <w:b/>
          <w:sz w:val="32"/>
          <w:szCs w:val="32"/>
        </w:rPr>
        <w:t>外语语种及其等级：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填写项，报考者按照所获相关语种最高等级证书内容如实填写，如：大学英语六级，没有填“无”；</w:t>
      </w:r>
    </w:p>
    <w:p>
      <w:pPr>
        <w:spacing w:line="590" w:lineRule="exact"/>
        <w:ind w:firstLine="643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24.</w:t>
      </w:r>
      <w:r>
        <w:rPr>
          <w:rFonts w:hint="eastAsia" w:ascii="Times New Roman" w:hAnsi="Times New Roman" w:eastAsia="方正仿宋_GBK"/>
          <w:b/>
          <w:sz w:val="32"/>
          <w:szCs w:val="32"/>
        </w:rPr>
        <w:t>计算机等级：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填写项，报考者按照所获相关种类最高等级证书内容如实填写，如：全国计算机二级，没有填“无”；</w:t>
      </w:r>
    </w:p>
    <w:p>
      <w:pPr>
        <w:spacing w:line="59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hint="eastAsia" w:ascii="Times New Roman" w:hAnsi="楷体" w:eastAsia="楷体"/>
          <w:sz w:val="32"/>
          <w:szCs w:val="32"/>
        </w:rPr>
        <w:t>以上栏目界面如下图：</w:t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8" o:spt="75" alt="无标题.png" type="#_x0000_t75" style="height:283pt;width:416.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spacing w:line="590" w:lineRule="exact"/>
        <w:ind w:firstLine="640" w:firstLineChars="200"/>
        <w:rPr>
          <w:rFonts w:ascii="方正楷体_GBK" w:hAnsi="Times New Roman" w:eastAsia="方正楷体_GBK"/>
          <w:sz w:val="32"/>
          <w:szCs w:val="32"/>
        </w:rPr>
      </w:pPr>
      <w:r>
        <w:rPr>
          <w:rFonts w:hint="eastAsia" w:ascii="方正楷体_GBK" w:hAnsi="Times New Roman" w:eastAsia="方正楷体_GBK"/>
          <w:sz w:val="32"/>
          <w:szCs w:val="32"/>
        </w:rPr>
        <w:t>（三）工作经历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25.</w:t>
      </w:r>
      <w:r>
        <w:rPr>
          <w:rFonts w:hint="eastAsia" w:ascii="Times New Roman" w:hAnsi="Times New Roman" w:eastAsia="方正仿宋_GBK"/>
          <w:b/>
          <w:sz w:val="32"/>
          <w:szCs w:val="32"/>
        </w:rPr>
        <w:t>有无两年以上基层经验：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选择项，选项为有和无。该选项内容应当与“考生简历及（含学习经历，从高中填起）其他说明信息”栏内容逻辑一致。避免相互矛盾的情形；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26.</w:t>
      </w:r>
      <w:r>
        <w:rPr>
          <w:rFonts w:hint="eastAsia" w:ascii="Times New Roman" w:hAnsi="Times New Roman" w:eastAsia="方正仿宋_GBK"/>
          <w:b/>
          <w:sz w:val="32"/>
          <w:szCs w:val="32"/>
        </w:rPr>
        <w:t>是否为</w:t>
      </w:r>
      <w:r>
        <w:rPr>
          <w:rFonts w:ascii="Times New Roman" w:hAnsi="Times New Roman" w:eastAsia="方正仿宋_GBK"/>
          <w:b/>
          <w:sz w:val="32"/>
          <w:szCs w:val="32"/>
        </w:rPr>
        <w:t>202</w:t>
      </w:r>
      <w:r>
        <w:rPr>
          <w:rFonts w:hint="eastAsia" w:ascii="Times New Roman" w:hAnsi="Times New Roman" w:eastAsia="方正仿宋_GBK"/>
          <w:b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/>
          <w:b/>
          <w:sz w:val="32"/>
          <w:szCs w:val="32"/>
        </w:rPr>
        <w:t>年</w:t>
      </w:r>
      <w:r>
        <w:rPr>
          <w:rFonts w:ascii="Times New Roman" w:hAnsi="Times New Roman" w:eastAsia="方正仿宋_GBK"/>
          <w:b/>
          <w:sz w:val="32"/>
          <w:szCs w:val="32"/>
        </w:rPr>
        <w:t>1</w:t>
      </w:r>
      <w:r>
        <w:rPr>
          <w:rFonts w:hint="eastAsia" w:ascii="Times New Roman" w:hAnsi="Times New Roman" w:eastAsia="方正仿宋_GBK"/>
          <w:b/>
          <w:sz w:val="32"/>
          <w:szCs w:val="32"/>
        </w:rPr>
        <w:t>月</w:t>
      </w:r>
      <w:r>
        <w:rPr>
          <w:rFonts w:ascii="Times New Roman" w:hAnsi="Times New Roman" w:eastAsia="方正仿宋_GBK"/>
          <w:b/>
          <w:sz w:val="32"/>
          <w:szCs w:val="32"/>
        </w:rPr>
        <w:t>1</w:t>
      </w:r>
      <w:r>
        <w:rPr>
          <w:rFonts w:hint="eastAsia" w:ascii="Times New Roman" w:hAnsi="Times New Roman" w:eastAsia="方正仿宋_GBK"/>
          <w:b/>
          <w:sz w:val="32"/>
          <w:szCs w:val="32"/>
        </w:rPr>
        <w:t>日以后办理过公务员或参照管理机关（单位）工作人员录用审批（备案）手续的人员：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选择项，选项为否和是。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日以后办理过公务员或参照管理机关（单位）工作人员录用审批（备案）手续人员（含已离职或取消录用人员）选择“是”；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27.</w:t>
      </w:r>
      <w:r>
        <w:rPr>
          <w:rFonts w:hint="eastAsia" w:ascii="Times New Roman" w:hAnsi="Times New Roman" w:eastAsia="方正仿宋_GBK"/>
          <w:b/>
          <w:sz w:val="32"/>
          <w:szCs w:val="32"/>
        </w:rPr>
        <w:t>参加工作时间：</w:t>
      </w:r>
      <w:r>
        <w:rPr>
          <w:rFonts w:hint="eastAsia" w:ascii="Times New Roman" w:hAnsi="Times New Roman" w:eastAsia="方正仿宋_GBK"/>
          <w:sz w:val="32"/>
          <w:szCs w:val="32"/>
        </w:rPr>
        <w:t>部分报考者需选择项，有工作经历报考者点击选项框进行选择，工作经历有间隔的按最早参加工作时间填写，无工作经历报考者可不选。该选项内容应当与“考生简历及（含学习经历，从高中填起）其他说明信息”栏内容逻辑一致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pacing w:val="-6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28.</w:t>
      </w:r>
      <w:r>
        <w:rPr>
          <w:rFonts w:hint="eastAsia" w:ascii="Times New Roman" w:hAnsi="Times New Roman" w:eastAsia="方正仿宋_GBK"/>
          <w:b/>
          <w:sz w:val="32"/>
          <w:szCs w:val="32"/>
        </w:rPr>
        <w:t>专业技术职称（资格证书）：</w:t>
      </w:r>
      <w:r>
        <w:rPr>
          <w:rFonts w:hint="eastAsia" w:ascii="Times New Roman" w:hAnsi="Times New Roman" w:eastAsia="方正仿宋_GBK"/>
          <w:sz w:val="32"/>
          <w:szCs w:val="32"/>
        </w:rPr>
        <w:t>选择项，选项为高级、中级、</w:t>
      </w:r>
      <w:r>
        <w:rPr>
          <w:rFonts w:hint="eastAsia" w:ascii="Times New Roman" w:hAnsi="Times New Roman" w:eastAsia="方正仿宋_GBK"/>
          <w:spacing w:val="-6"/>
          <w:sz w:val="32"/>
          <w:szCs w:val="32"/>
        </w:rPr>
        <w:t>初级，无。报考者按本人持有的专业技术职称等级在下拉框中如实选择。与报考职位要求有关的专业技术职称（资格证书）种类、级别等详情请填写在“符合报考该职位要求的其他条件”栏中；</w:t>
      </w:r>
    </w:p>
    <w:p>
      <w:pPr>
        <w:spacing w:line="590" w:lineRule="exact"/>
        <w:ind w:firstLine="643" w:firstLineChars="200"/>
        <w:rPr>
          <w:rFonts w:ascii="Times New Roman" w:hAnsi="Times New Roman" w:eastAsia="楷体" w:cs="楷体"/>
          <w:color w:val="00B0F0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29.</w:t>
      </w:r>
      <w:r>
        <w:rPr>
          <w:rFonts w:hint="eastAsia" w:ascii="Times New Roman" w:hAnsi="Times New Roman" w:eastAsia="方正仿宋_GBK"/>
          <w:b/>
          <w:sz w:val="32"/>
          <w:szCs w:val="32"/>
        </w:rPr>
        <w:t>现职务（职级）：</w:t>
      </w:r>
      <w:r>
        <w:rPr>
          <w:rFonts w:hint="eastAsia" w:ascii="Times New Roman" w:hAnsi="Times New Roman" w:eastAsia="方正仿宋_GBK"/>
          <w:sz w:val="32"/>
          <w:szCs w:val="32"/>
        </w:rPr>
        <w:t>部分报考者需填写项，报考者为在职公务员及参照管理单位工作人员的需填写，填写时须按任职文件如实、准确、完整填写。该选项内容应当与“考生简历及（含学习经历，从高中填起）其他说明信息”栏内容逻辑一致；</w:t>
      </w:r>
    </w:p>
    <w:p>
      <w:pPr>
        <w:spacing w:line="590" w:lineRule="exact"/>
        <w:ind w:firstLine="643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30.</w:t>
      </w:r>
      <w:r>
        <w:rPr>
          <w:rFonts w:hint="eastAsia" w:ascii="Times New Roman" w:hAnsi="Times New Roman" w:eastAsia="方正仿宋_GBK"/>
          <w:b/>
          <w:sz w:val="32"/>
          <w:szCs w:val="32"/>
        </w:rPr>
        <w:t>工作单位：</w:t>
      </w:r>
      <w:r>
        <w:rPr>
          <w:rFonts w:hint="eastAsia" w:ascii="Times New Roman" w:hAnsi="Times New Roman" w:eastAsia="方正仿宋_GBK"/>
          <w:sz w:val="32"/>
          <w:szCs w:val="32"/>
        </w:rPr>
        <w:t>填写项</w:t>
      </w:r>
      <w:r>
        <w:rPr>
          <w:rFonts w:hint="eastAsia" w:ascii="Times New Roman" w:hAnsi="Times New Roman" w:eastAsia="方正仿宋_GBK"/>
          <w:b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报考者按本人实际情况如实、准确、完整填写，没有填“无”。该选项内容应当与“考生简历及（含学习经历，从高中填起）其他说明信息”栏内容逻辑一致；</w:t>
      </w:r>
    </w:p>
    <w:p>
      <w:pPr>
        <w:spacing w:line="590" w:lineRule="exact"/>
        <w:ind w:firstLine="640" w:firstLineChars="200"/>
        <w:rPr>
          <w:rFonts w:ascii="方正楷体_GBK" w:hAnsi="Times New Roman" w:eastAsia="方正楷体_GBK"/>
          <w:sz w:val="32"/>
          <w:szCs w:val="32"/>
        </w:rPr>
      </w:pPr>
      <w:r>
        <w:rPr>
          <w:rFonts w:hint="eastAsia" w:ascii="方正楷体_GBK" w:hAnsi="Times New Roman" w:eastAsia="方正楷体_GBK"/>
          <w:sz w:val="32"/>
          <w:szCs w:val="32"/>
        </w:rPr>
        <w:t>（四）其他信息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31.</w:t>
      </w:r>
      <w:r>
        <w:rPr>
          <w:rFonts w:hint="eastAsia" w:ascii="Times New Roman" w:hAnsi="Times New Roman" w:eastAsia="方正仿宋_GBK"/>
          <w:b/>
          <w:sz w:val="32"/>
          <w:szCs w:val="32"/>
        </w:rPr>
        <w:t>考试地区：</w:t>
      </w:r>
      <w:r>
        <w:rPr>
          <w:rFonts w:hint="eastAsia" w:ascii="Times New Roman" w:hAnsi="Times New Roman" w:eastAsia="方正仿宋_GBK"/>
          <w:sz w:val="32"/>
          <w:szCs w:val="32"/>
        </w:rPr>
        <w:t>职位与考区已限定，只能在南通考区参考；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32.</w:t>
      </w:r>
      <w:r>
        <w:rPr>
          <w:rFonts w:hint="eastAsia" w:ascii="Times New Roman" w:hAnsi="Times New Roman" w:eastAsia="方正仿宋_GBK"/>
          <w:b/>
          <w:sz w:val="32"/>
          <w:szCs w:val="32"/>
        </w:rPr>
        <w:t>固定电话：</w:t>
      </w:r>
      <w:r>
        <w:rPr>
          <w:rFonts w:hint="eastAsia" w:ascii="Times New Roman" w:hAnsi="Times New Roman" w:eastAsia="方正仿宋_GBK"/>
          <w:sz w:val="32"/>
          <w:szCs w:val="32"/>
        </w:rPr>
        <w:t>填写项，没有填“无”。请按“</w:t>
      </w:r>
      <w:r>
        <w:rPr>
          <w:rFonts w:ascii="Times New Roman" w:hAnsi="Times New Roman" w:eastAsia="方正仿宋_GBK"/>
          <w:sz w:val="32"/>
          <w:szCs w:val="32"/>
        </w:rPr>
        <w:t>0513-xxxxxxxx</w:t>
      </w:r>
      <w:r>
        <w:rPr>
          <w:rFonts w:hint="eastAsia" w:ascii="Times New Roman" w:hAnsi="Times New Roman" w:eastAsia="方正仿宋_GBK"/>
          <w:sz w:val="32"/>
          <w:szCs w:val="32"/>
        </w:rPr>
        <w:t>”格式填写</w:t>
      </w:r>
      <w:r>
        <w:rPr>
          <w:rFonts w:ascii="Times New Roman" w:hAnsi="Times New Roman" w:eastAsia="方正仿宋_GBK"/>
          <w:sz w:val="32"/>
          <w:szCs w:val="32"/>
        </w:rPr>
        <w:t>, “-”</w:t>
      </w:r>
      <w:r>
        <w:rPr>
          <w:rFonts w:hint="eastAsia" w:ascii="Times New Roman" w:hAnsi="Times New Roman" w:eastAsia="方正仿宋_GBK"/>
          <w:sz w:val="32"/>
          <w:szCs w:val="32"/>
        </w:rPr>
        <w:t>必须在英文状态下输入；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33.</w:t>
      </w:r>
      <w:r>
        <w:rPr>
          <w:rFonts w:hint="eastAsia" w:ascii="Times New Roman" w:hAnsi="Times New Roman" w:eastAsia="方正仿宋_GBK"/>
          <w:b/>
          <w:sz w:val="32"/>
          <w:szCs w:val="32"/>
        </w:rPr>
        <w:t>移动电话：</w:t>
      </w:r>
      <w:r>
        <w:rPr>
          <w:rFonts w:hint="eastAsia" w:ascii="Times New Roman" w:hAnsi="Times New Roman" w:eastAsia="方正仿宋_GBK"/>
          <w:sz w:val="32"/>
          <w:szCs w:val="32"/>
        </w:rPr>
        <w:t>填写项，移动电话作为招录单位与报考者之间最重要的联系方式，报考者须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填写本人常用联系号码并</w:t>
      </w:r>
      <w:r>
        <w:rPr>
          <w:rFonts w:hint="eastAsia" w:ascii="Times New Roman" w:hAnsi="Times New Roman" w:eastAsia="方正仿宋_GBK"/>
          <w:sz w:val="32"/>
          <w:szCs w:val="32"/>
        </w:rPr>
        <w:t>保证通讯畅通；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34.</w:t>
      </w:r>
      <w:r>
        <w:rPr>
          <w:rFonts w:hint="eastAsia" w:ascii="Times New Roman" w:hAnsi="Times New Roman" w:eastAsia="方正仿宋_GBK"/>
          <w:b/>
          <w:sz w:val="32"/>
          <w:szCs w:val="32"/>
        </w:rPr>
        <w:t>电子邮箱：</w:t>
      </w:r>
      <w:r>
        <w:rPr>
          <w:rFonts w:hint="eastAsia" w:ascii="Times New Roman" w:hAnsi="Times New Roman" w:eastAsia="方正仿宋_GBK"/>
          <w:sz w:val="32"/>
          <w:szCs w:val="32"/>
        </w:rPr>
        <w:t>填写项，与注册时提供邮箱一致；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35.</w:t>
      </w:r>
      <w:r>
        <w:rPr>
          <w:rFonts w:hint="eastAsia" w:ascii="Times New Roman" w:hAnsi="Times New Roman" w:eastAsia="方正仿宋_GBK"/>
          <w:b/>
          <w:sz w:val="32"/>
          <w:szCs w:val="32"/>
        </w:rPr>
        <w:t>联系地址：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填写项，报考者按照本人的通信地址如实、准确、完整填写；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36.</w:t>
      </w:r>
      <w:r>
        <w:rPr>
          <w:rFonts w:hint="eastAsia" w:ascii="Times New Roman" w:hAnsi="Times New Roman" w:eastAsia="方正仿宋_GBK"/>
          <w:b/>
          <w:sz w:val="32"/>
          <w:szCs w:val="32"/>
        </w:rPr>
        <w:t>邮政编码：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填写项，报考者按照本人通信地址对应的邮政编码填写；</w:t>
      </w:r>
    </w:p>
    <w:p>
      <w:pPr>
        <w:spacing w:line="59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hint="eastAsia" w:ascii="Times New Roman" w:hAnsi="楷体" w:eastAsia="楷体"/>
          <w:sz w:val="32"/>
          <w:szCs w:val="32"/>
        </w:rPr>
        <w:t>以上栏目界面如下图：</w:t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9" o:spt="75" alt="无标题.png" type="#_x0000_t75" style="height:235.25pt;width:393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37.</w:t>
      </w:r>
      <w:r>
        <w:rPr>
          <w:rFonts w:hint="eastAsia" w:ascii="Times New Roman" w:hAnsi="Times New Roman" w:eastAsia="方正仿宋_GBK"/>
          <w:b/>
          <w:sz w:val="32"/>
          <w:szCs w:val="32"/>
        </w:rPr>
        <w:t>家庭成员及主要社会关系（包括法律规定的拟制血亲关系）：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须按样例如实、准确、完整填写父母的称谓、姓名、工作单位（退休人员填写退休前单位名称，务农者填写所在村组，个体户填写营业执照名称，无工作单位者注明“无工作单位”）、职务（退休人员填写退休前职务，无职务者填写所从事工作内容，未从事任何职业者填写为“无业”）、联系方式（填写手机号码）。有配偶、子女（就学子女工作单位、职务填写所在学校及身份）的，按上述要求一并填写。父母、配偶、子女以外的主要社会关系人员（弹窗提示相关范围）目前在各类机关及参照管理单位中工作的，按上述要求一并填写。标点符号采用中文输入法中全角输入。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填写格式：称谓＋姓名＋工作单位＋职务＋联系方式，举例：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父亲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</w:rPr>
        <w:t>张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　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省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县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镇法律服务所所长　</w:t>
      </w:r>
      <w:r>
        <w:rPr>
          <w:rFonts w:ascii="Times New Roman" w:hAnsi="Times New Roman" w:eastAsia="方正仿宋_GBK"/>
          <w:sz w:val="32"/>
          <w:szCs w:val="32"/>
        </w:rPr>
        <w:t>138XXXXXXX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母亲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</w:rPr>
        <w:t>李</w:t>
      </w:r>
      <w:r>
        <w:rPr>
          <w:rFonts w:ascii="Times New Roman" w:hAnsi="Times New Roman" w:eastAsia="方正仿宋_GBK"/>
          <w:sz w:val="32"/>
          <w:szCs w:val="32"/>
        </w:rPr>
        <w:t>XX  XX</w:t>
      </w:r>
      <w:r>
        <w:rPr>
          <w:rFonts w:hint="eastAsia" w:ascii="Times New Roman" w:hAnsi="Times New Roman" w:eastAsia="方正仿宋_GBK"/>
          <w:sz w:val="32"/>
          <w:szCs w:val="32"/>
        </w:rPr>
        <w:t>省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县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镇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村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组务农</w:t>
      </w:r>
      <w:r>
        <w:rPr>
          <w:rFonts w:ascii="Times New Roman" w:hAnsi="Times New Roman" w:eastAsia="方正仿宋_GBK"/>
          <w:sz w:val="32"/>
          <w:szCs w:val="32"/>
        </w:rPr>
        <w:t xml:space="preserve"> 138 XXXXXXX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妻子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</w:rPr>
        <w:t>王</w:t>
      </w:r>
      <w:r>
        <w:rPr>
          <w:rFonts w:ascii="Times New Roman" w:hAnsi="Times New Roman" w:eastAsia="方正仿宋_GBK"/>
          <w:sz w:val="32"/>
          <w:szCs w:val="32"/>
        </w:rPr>
        <w:t>XX  XX</w:t>
      </w:r>
      <w:r>
        <w:rPr>
          <w:rFonts w:hint="eastAsia" w:ascii="Times New Roman" w:hAnsi="Times New Roman" w:eastAsia="方正仿宋_GBK"/>
          <w:sz w:val="32"/>
          <w:szCs w:val="32"/>
        </w:rPr>
        <w:t>省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县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中学语文老师</w:t>
      </w:r>
      <w:r>
        <w:rPr>
          <w:rFonts w:ascii="Times New Roman" w:hAnsi="Times New Roman" w:eastAsia="方正仿宋_GBK"/>
          <w:sz w:val="32"/>
          <w:szCs w:val="32"/>
        </w:rPr>
        <w:t xml:space="preserve"> 138XXXXXXX</w:t>
      </w:r>
    </w:p>
    <w:p>
      <w:pPr>
        <w:spacing w:line="590" w:lineRule="exact"/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</w:rPr>
        <w:t>儿子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</w:rPr>
        <w:t>张</w:t>
      </w:r>
      <w:r>
        <w:rPr>
          <w:rFonts w:ascii="Times New Roman" w:hAnsi="Times New Roman" w:eastAsia="方正仿宋_GBK"/>
          <w:sz w:val="32"/>
          <w:szCs w:val="32"/>
        </w:rPr>
        <w:t>XX  XX</w:t>
      </w:r>
      <w:r>
        <w:rPr>
          <w:rFonts w:hint="eastAsia" w:ascii="Times New Roman" w:hAnsi="Times New Roman" w:eastAsia="方正仿宋_GBK"/>
          <w:sz w:val="32"/>
          <w:szCs w:val="32"/>
        </w:rPr>
        <w:t>省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县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小学学生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；</w:t>
      </w:r>
      <w:bookmarkStart w:id="0" w:name="_GoBack"/>
      <w:bookmarkEnd w:id="0"/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38.</w:t>
      </w:r>
      <w:r>
        <w:rPr>
          <w:rFonts w:hint="eastAsia" w:ascii="Times New Roman" w:hAnsi="Times New Roman" w:eastAsia="方正仿宋_GBK"/>
          <w:b/>
          <w:sz w:val="32"/>
          <w:szCs w:val="32"/>
        </w:rPr>
        <w:t>回避信息：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填写项，报考者参照公务员法第七十四条规定（具体可参见江苏省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</w:rPr>
        <w:t>年度考试录用公务员报考指南第</w:t>
      </w:r>
      <w:r>
        <w:rPr>
          <w:rFonts w:ascii="Times New Roman" w:hAnsi="Times New Roman" w:eastAsia="方正仿宋_GBK"/>
          <w:sz w:val="32"/>
          <w:szCs w:val="32"/>
        </w:rPr>
        <w:t>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</w:rPr>
        <w:t>条）如实填写，没有填“无”。报考者对于一些特殊情形不能判断是否存在回避关系的先如实填写，由审核人员判断；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39.</w:t>
      </w:r>
      <w:r>
        <w:rPr>
          <w:rFonts w:hint="eastAsia" w:ascii="Times New Roman" w:hAnsi="Times New Roman" w:eastAsia="方正仿宋_GBK"/>
          <w:b/>
          <w:sz w:val="32"/>
          <w:szCs w:val="32"/>
        </w:rPr>
        <w:t>奖惩情况</w:t>
      </w:r>
      <w:r>
        <w:rPr>
          <w:rFonts w:hint="eastAsia" w:ascii="Times New Roman" w:hAnsi="Times New Roman" w:eastAsia="方正仿宋_GBK"/>
          <w:sz w:val="32"/>
          <w:szCs w:val="32"/>
        </w:rPr>
        <w:t>：填写项，报考者根据本人实际情况如实填写（</w:t>
      </w:r>
      <w:r>
        <w:rPr>
          <w:rFonts w:ascii="Times New Roman" w:hAnsi="Times New Roman" w:eastAsia="方正仿宋_GBK"/>
          <w:sz w:val="32"/>
          <w:szCs w:val="32"/>
        </w:rPr>
        <w:t>250</w:t>
      </w:r>
      <w:r>
        <w:rPr>
          <w:rFonts w:hint="eastAsia" w:ascii="Times New Roman" w:hAnsi="Times New Roman" w:eastAsia="方正仿宋_GBK"/>
          <w:sz w:val="32"/>
          <w:szCs w:val="32"/>
        </w:rPr>
        <w:t>字以内），注明何年何月经何单位批准受何种奖惩，被惩戒的还须注明惩戒原因及是否已撤销惩戒，惩戒类信息不得遗漏，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没有受过奖惩的</w:t>
      </w:r>
      <w:r>
        <w:rPr>
          <w:rFonts w:hint="eastAsia" w:ascii="Times New Roman" w:hAnsi="Times New Roman" w:eastAsia="仿宋_GB2312"/>
          <w:color w:val="000000"/>
          <w:sz w:val="32"/>
          <w:szCs w:val="32"/>
          <w:highlight w:val="none"/>
        </w:rPr>
        <w:t>填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“无”，</w:t>
      </w:r>
      <w:r>
        <w:rPr>
          <w:rFonts w:hint="eastAsia" w:ascii="Times New Roman" w:hAnsi="Times New Roman" w:eastAsia="方正仿宋_GBK"/>
          <w:sz w:val="32"/>
          <w:szCs w:val="32"/>
        </w:rPr>
        <w:t>标点符号须在输入法中文状态下输入；</w:t>
      </w:r>
    </w:p>
    <w:p>
      <w:pPr>
        <w:spacing w:line="59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40.</w:t>
      </w:r>
      <w:r>
        <w:rPr>
          <w:rFonts w:hint="eastAsia" w:ascii="Times New Roman" w:hAnsi="Times New Roman" w:eastAsia="方正仿宋_GBK"/>
          <w:b/>
          <w:sz w:val="32"/>
          <w:szCs w:val="32"/>
        </w:rPr>
        <w:t>考生简历（含学习经历，从高中填起）及其他说明信息：</w:t>
      </w:r>
      <w:r>
        <w:rPr>
          <w:rFonts w:hint="eastAsia" w:ascii="Times New Roman" w:hAnsi="Times New Roman" w:eastAsia="方正仿宋_GBK"/>
          <w:sz w:val="32"/>
          <w:szCs w:val="32"/>
        </w:rPr>
        <w:t>填写项，报考者从高中（中专）起按时间顺序如实、准确、完整填写学习（含非全日制取得、在职取得及目前在读学习经历）、工作等经历以及其他个人信息（</w:t>
      </w:r>
      <w:r>
        <w:rPr>
          <w:rFonts w:ascii="Times New Roman" w:hAnsi="Times New Roman" w:eastAsia="方正仿宋_GBK"/>
          <w:sz w:val="32"/>
          <w:szCs w:val="32"/>
        </w:rPr>
        <w:t>350</w:t>
      </w:r>
      <w:r>
        <w:rPr>
          <w:rFonts w:hint="eastAsia" w:ascii="Times New Roman" w:hAnsi="Times New Roman" w:eastAsia="方正仿宋_GBK"/>
          <w:sz w:val="32"/>
          <w:szCs w:val="32"/>
        </w:rPr>
        <w:t>字以内），简历起止时间填写到日，前后经历要衔接，不得空断（暑假除外），简历不得少填、漏填。标点符号须在输入法中文状态下输入。举例：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-X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中学，高中就读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-X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大学（注明学习形式：全日制或非全日制。非全日制注明具体形式：函授、网络教育、自学考试、成人高等教育等；学习时间，如：每月一周集中上课，每周六、日上课等），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专业就读，取得本科毕业证书、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学学士学位证书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-X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大学（注明学习形式：全日制或非全日制。非全日制注明具体形式：函授、网络教育、自学考试、成人高等教育等；学习时间，如：每月一周集中上课，每周六、日上课等），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专业就读，取得硕士研究生毕业证书、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学硕士学位证书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-X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单位，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岗位，从事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hint="eastAsia" w:ascii="Times New Roman" w:hAnsi="Times New Roman" w:eastAsia="方正仿宋_GBK"/>
          <w:sz w:val="32"/>
          <w:szCs w:val="32"/>
        </w:rPr>
        <w:t>工作（在机关或国有企事业单位工作的，须注明职务职级、岗位等级等内容）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工作经历与学习经历存在交叉重叠情形的，可在工作经历后用括号注明相关学习经历。</w:t>
      </w:r>
    </w:p>
    <w:p>
      <w:pPr>
        <w:spacing w:line="590" w:lineRule="exact"/>
        <w:ind w:firstLine="640" w:firstLineChars="200"/>
        <w:jc w:val="left"/>
        <w:rPr>
          <w:rFonts w:ascii="Times New Roman" w:hAnsi="Times New Roman"/>
          <w:color w:val="444444"/>
          <w:sz w:val="32"/>
          <w:szCs w:val="32"/>
          <w:shd w:val="clear" w:color="auto" w:fill="F5F5F5"/>
        </w:rPr>
      </w:pPr>
      <w:r>
        <w:rPr>
          <w:rFonts w:hint="eastAsia" w:ascii="Times New Roman" w:hAnsi="楷体" w:eastAsia="楷体"/>
          <w:sz w:val="32"/>
          <w:szCs w:val="32"/>
        </w:rPr>
        <w:t>以上栏目界面如下图：</w:t>
      </w:r>
    </w:p>
    <w:p>
      <w:pPr>
        <w:jc w:val="center"/>
        <w:rPr>
          <w:rFonts w:ascii="Times New Roman" w:hAnsi="Times New Roman"/>
          <w:color w:val="444444"/>
          <w:sz w:val="32"/>
          <w:szCs w:val="32"/>
          <w:shd w:val="clear" w:color="auto" w:fill="F5F5F5"/>
        </w:rPr>
      </w:pPr>
      <w:r>
        <w:rPr>
          <w:rFonts w:ascii="Times New Roman" w:hAnsi="Times New Roman"/>
          <w:color w:val="444444"/>
          <w:sz w:val="32"/>
          <w:szCs w:val="32"/>
          <w:shd w:val="clear" w:color="auto" w:fill="F5F5F5"/>
        </w:rPr>
        <w:pict>
          <v:shape id="_x0000_i1030" o:spt="75" alt="无标题.png" type="#_x0000_t75" style="height:298.9pt;width:432.8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Times New Roman" w:hAnsi="Times New Roman"/>
          <w:color w:val="444444"/>
          <w:sz w:val="32"/>
          <w:szCs w:val="32"/>
          <w:shd w:val="clear" w:color="auto" w:fill="F5F5F5"/>
        </w:rPr>
      </w:pPr>
    </w:p>
    <w:sectPr>
      <w:footerReference r:id="rId3" w:type="default"/>
      <w:footerReference r:id="rId4" w:type="even"/>
      <w:pgSz w:w="11906" w:h="16838"/>
      <w:pgMar w:top="1814" w:right="1531" w:bottom="1985" w:left="1531" w:header="851" w:footer="147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9"/>
        <w:rFonts w:ascii="Times New Roman" w:hAnsi="Times New Roman"/>
        <w:sz w:val="28"/>
        <w:szCs w:val="28"/>
      </w:rPr>
    </w:pPr>
    <w:r>
      <w:rPr>
        <w:rStyle w:val="9"/>
        <w:rFonts w:ascii="Times New Roman" w:hAnsi="Times New Roman"/>
        <w:sz w:val="28"/>
        <w:szCs w:val="28"/>
      </w:rPr>
      <w:t xml:space="preserve">— </w:t>
    </w:r>
    <w:r>
      <w:rPr>
        <w:rStyle w:val="9"/>
        <w:rFonts w:ascii="Times New Roman" w:hAnsi="Times New Roman"/>
        <w:sz w:val="28"/>
        <w:szCs w:val="28"/>
      </w:rPr>
      <w:fldChar w:fldCharType="begin"/>
    </w:r>
    <w:r>
      <w:rPr>
        <w:rStyle w:val="9"/>
        <w:rFonts w:ascii="Times New Roman" w:hAnsi="Times New Roman"/>
        <w:sz w:val="28"/>
        <w:szCs w:val="28"/>
      </w:rPr>
      <w:instrText xml:space="preserve">PAGE  </w:instrText>
    </w:r>
    <w:r>
      <w:rPr>
        <w:rStyle w:val="9"/>
        <w:rFonts w:ascii="Times New Roman" w:hAnsi="Times New Roman"/>
        <w:sz w:val="28"/>
        <w:szCs w:val="28"/>
      </w:rPr>
      <w:fldChar w:fldCharType="separate"/>
    </w:r>
    <w:r>
      <w:rPr>
        <w:rStyle w:val="9"/>
        <w:rFonts w:ascii="Times New Roman" w:hAnsi="Times New Roman"/>
        <w:sz w:val="28"/>
        <w:szCs w:val="28"/>
      </w:rPr>
      <w:t>5</w:t>
    </w:r>
    <w:r>
      <w:rPr>
        <w:rStyle w:val="9"/>
        <w:rFonts w:ascii="Times New Roman" w:hAnsi="Times New Roman"/>
        <w:sz w:val="28"/>
        <w:szCs w:val="28"/>
      </w:rPr>
      <w:fldChar w:fldCharType="end"/>
    </w:r>
    <w:r>
      <w:rPr>
        <w:rStyle w:val="9"/>
        <w:rFonts w:ascii="Times New Roman" w:hAnsi="Times New Roman"/>
        <w:sz w:val="28"/>
        <w:szCs w:val="28"/>
      </w:rPr>
      <w:t xml:space="preserve"> —</w:t>
    </w:r>
  </w:p>
  <w:p>
    <w:pPr>
      <w:pStyle w:val="3"/>
      <w:ind w:right="360"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kwNmRkNmU3MjgzOTBiMWEwNWY2Y2JkMjg4YWYzMzEifQ=="/>
  </w:docVars>
  <w:rsids>
    <w:rsidRoot w:val="00241B0D"/>
    <w:rsid w:val="000137CC"/>
    <w:rsid w:val="00035E1E"/>
    <w:rsid w:val="0004539E"/>
    <w:rsid w:val="00086780"/>
    <w:rsid w:val="0009272B"/>
    <w:rsid w:val="00093A06"/>
    <w:rsid w:val="00096106"/>
    <w:rsid w:val="000E4BE0"/>
    <w:rsid w:val="000E62D7"/>
    <w:rsid w:val="001153FB"/>
    <w:rsid w:val="00124FBD"/>
    <w:rsid w:val="00130C43"/>
    <w:rsid w:val="001462E8"/>
    <w:rsid w:val="001549C6"/>
    <w:rsid w:val="00155318"/>
    <w:rsid w:val="0016759B"/>
    <w:rsid w:val="00167C2B"/>
    <w:rsid w:val="00177BEA"/>
    <w:rsid w:val="00182F0D"/>
    <w:rsid w:val="001A05B8"/>
    <w:rsid w:val="001D092C"/>
    <w:rsid w:val="001D1D19"/>
    <w:rsid w:val="001D565B"/>
    <w:rsid w:val="001E7584"/>
    <w:rsid w:val="001F459C"/>
    <w:rsid w:val="0022448B"/>
    <w:rsid w:val="00241B0D"/>
    <w:rsid w:val="002773FC"/>
    <w:rsid w:val="00283C08"/>
    <w:rsid w:val="002A5920"/>
    <w:rsid w:val="002B765A"/>
    <w:rsid w:val="002D2941"/>
    <w:rsid w:val="002D55A8"/>
    <w:rsid w:val="002F0375"/>
    <w:rsid w:val="002F6D88"/>
    <w:rsid w:val="00300DAB"/>
    <w:rsid w:val="003100D9"/>
    <w:rsid w:val="00315048"/>
    <w:rsid w:val="003176F1"/>
    <w:rsid w:val="0032170A"/>
    <w:rsid w:val="00324197"/>
    <w:rsid w:val="00333743"/>
    <w:rsid w:val="00337762"/>
    <w:rsid w:val="00344C1D"/>
    <w:rsid w:val="00345D14"/>
    <w:rsid w:val="00347C9F"/>
    <w:rsid w:val="00361EAB"/>
    <w:rsid w:val="00382E9A"/>
    <w:rsid w:val="00384CF0"/>
    <w:rsid w:val="0038744B"/>
    <w:rsid w:val="00391258"/>
    <w:rsid w:val="003A35A1"/>
    <w:rsid w:val="003B7948"/>
    <w:rsid w:val="003C2D5C"/>
    <w:rsid w:val="003C509F"/>
    <w:rsid w:val="003D1CE8"/>
    <w:rsid w:val="003D6D9C"/>
    <w:rsid w:val="004363B5"/>
    <w:rsid w:val="00445B87"/>
    <w:rsid w:val="0045735B"/>
    <w:rsid w:val="00464E9F"/>
    <w:rsid w:val="00470972"/>
    <w:rsid w:val="004A37A1"/>
    <w:rsid w:val="004A531F"/>
    <w:rsid w:val="004B724A"/>
    <w:rsid w:val="004D53D3"/>
    <w:rsid w:val="0051123C"/>
    <w:rsid w:val="00514B60"/>
    <w:rsid w:val="00533078"/>
    <w:rsid w:val="00533AAC"/>
    <w:rsid w:val="005763FD"/>
    <w:rsid w:val="005920E9"/>
    <w:rsid w:val="005E5208"/>
    <w:rsid w:val="005E73D0"/>
    <w:rsid w:val="006122B4"/>
    <w:rsid w:val="006217B4"/>
    <w:rsid w:val="00655BE3"/>
    <w:rsid w:val="00661BB9"/>
    <w:rsid w:val="00670458"/>
    <w:rsid w:val="006736F8"/>
    <w:rsid w:val="006A3154"/>
    <w:rsid w:val="006C4E66"/>
    <w:rsid w:val="006E1DD6"/>
    <w:rsid w:val="007324BA"/>
    <w:rsid w:val="00744A54"/>
    <w:rsid w:val="00780315"/>
    <w:rsid w:val="00815660"/>
    <w:rsid w:val="00856C00"/>
    <w:rsid w:val="00862517"/>
    <w:rsid w:val="008E69E8"/>
    <w:rsid w:val="008E7DE4"/>
    <w:rsid w:val="008F5F5A"/>
    <w:rsid w:val="00903EBB"/>
    <w:rsid w:val="0090478D"/>
    <w:rsid w:val="0090789B"/>
    <w:rsid w:val="00994EA4"/>
    <w:rsid w:val="009B7061"/>
    <w:rsid w:val="009D40F5"/>
    <w:rsid w:val="00A505F0"/>
    <w:rsid w:val="00A77502"/>
    <w:rsid w:val="00A81297"/>
    <w:rsid w:val="00A93357"/>
    <w:rsid w:val="00AB4241"/>
    <w:rsid w:val="00AC7634"/>
    <w:rsid w:val="00AD2EC1"/>
    <w:rsid w:val="00AE1B4D"/>
    <w:rsid w:val="00AE62AA"/>
    <w:rsid w:val="00B03659"/>
    <w:rsid w:val="00B17110"/>
    <w:rsid w:val="00B4623D"/>
    <w:rsid w:val="00B5171E"/>
    <w:rsid w:val="00B618F0"/>
    <w:rsid w:val="00B67E7B"/>
    <w:rsid w:val="00B73271"/>
    <w:rsid w:val="00B8627B"/>
    <w:rsid w:val="00B95012"/>
    <w:rsid w:val="00BB2DC6"/>
    <w:rsid w:val="00BD1F24"/>
    <w:rsid w:val="00BE2C65"/>
    <w:rsid w:val="00BE4FB7"/>
    <w:rsid w:val="00C316CF"/>
    <w:rsid w:val="00C4536E"/>
    <w:rsid w:val="00C635FA"/>
    <w:rsid w:val="00CA647D"/>
    <w:rsid w:val="00CB76FC"/>
    <w:rsid w:val="00D04B0C"/>
    <w:rsid w:val="00D5653C"/>
    <w:rsid w:val="00D60BCC"/>
    <w:rsid w:val="00D70AC9"/>
    <w:rsid w:val="00D7427A"/>
    <w:rsid w:val="00D75B2A"/>
    <w:rsid w:val="00D809AB"/>
    <w:rsid w:val="00DC0208"/>
    <w:rsid w:val="00DD0691"/>
    <w:rsid w:val="00DE45D4"/>
    <w:rsid w:val="00DF3524"/>
    <w:rsid w:val="00E06325"/>
    <w:rsid w:val="00E17250"/>
    <w:rsid w:val="00E2052F"/>
    <w:rsid w:val="00E2713D"/>
    <w:rsid w:val="00E624DE"/>
    <w:rsid w:val="00E948C6"/>
    <w:rsid w:val="00EE3C78"/>
    <w:rsid w:val="00EE7E8F"/>
    <w:rsid w:val="00F04CFB"/>
    <w:rsid w:val="00F14629"/>
    <w:rsid w:val="00F21F8B"/>
    <w:rsid w:val="00F32DDD"/>
    <w:rsid w:val="00F43BCC"/>
    <w:rsid w:val="00F562AA"/>
    <w:rsid w:val="00F76E94"/>
    <w:rsid w:val="00F945D2"/>
    <w:rsid w:val="00FE1414"/>
    <w:rsid w:val="00FE2A12"/>
    <w:rsid w:val="00FE3D5B"/>
    <w:rsid w:val="00FE6629"/>
    <w:rsid w:val="09AC7257"/>
    <w:rsid w:val="137C0507"/>
    <w:rsid w:val="14C27435"/>
    <w:rsid w:val="18766D79"/>
    <w:rsid w:val="1AA53DCC"/>
    <w:rsid w:val="1B5C1C2F"/>
    <w:rsid w:val="294C3D16"/>
    <w:rsid w:val="356644D4"/>
    <w:rsid w:val="5B82359C"/>
    <w:rsid w:val="5BCC301D"/>
    <w:rsid w:val="63AB76CB"/>
    <w:rsid w:val="77AB4B7C"/>
    <w:rsid w:val="77C62638"/>
    <w:rsid w:val="7E8262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page number"/>
    <w:basedOn w:val="7"/>
    <w:qFormat/>
    <w:uiPriority w:val="99"/>
    <w:rPr>
      <w:rFonts w:cs="Times New Roman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页脚 Char"/>
    <w:basedOn w:val="7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眉 Char"/>
    <w:basedOn w:val="7"/>
    <w:link w:val="4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6265E-7BE8-4D7E-BE51-2CDA0FCE29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4454</Words>
  <Characters>286</Characters>
  <Lines>2</Lines>
  <Paragraphs>9</Paragraphs>
  <TotalTime>2</TotalTime>
  <ScaleCrop>false</ScaleCrop>
  <LinksUpToDate>false</LinksUpToDate>
  <CharactersWithSpaces>4731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2022-11-04T03:15:00Z</dcterms:created>
  <dc:creator>ABC</dc:creator>
  <cp:lastModifiedBy>茸</cp:lastModifiedBy>
  <cp:lastPrinted>2023-11-05T07:00:00Z</cp:lastPrinted>
  <dcterms:modified xsi:type="dcterms:W3CDTF">2023-11-05T08:02:29Z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679094B1968942158BF074CD329775F6</vt:lpwstr>
  </property>
</Properties>
</file>