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000000" w:themeColor="text1"/>
          <w:spacing w:val="24"/>
          <w:sz w:val="44"/>
          <w:szCs w:val="44"/>
          <w:bdr w:val="none" w:color="auto" w:sz="0" w:space="0"/>
          <w14:textFill>
            <w14:solidFill>
              <w14:schemeClr w14:val="tx1"/>
            </w14:solidFill>
          </w14:textFill>
        </w:rPr>
        <w:t>体能测试评分标准</w:t>
      </w:r>
    </w:p>
    <w:bookmarkEnd w:id="0"/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810000" cy="3810000"/>
            <wp:effectExtent l="0" t="0" r="0" b="0"/>
            <wp:docPr id="1" name="图片 1" descr="x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xx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（请打开微信“扫一扫”，扫描上方二维码）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236A4"/>
    <w:rsid w:val="3A12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2022-04-14T07:42:00Z</dcterms:created>
  <dc:creator>WPS_1601868368</dc:creator>
  <cp:lastModifiedBy>WPS_1601868368</cp:lastModifiedBy>
  <dcterms:modified xsi:type="dcterms:W3CDTF">2022-04-14T07:44:58Z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2F5D6578253F41D095152EC5C10C283D</vt:lpwstr>
  </property>
</Properties>
</file>