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</w:t>
      </w:r>
      <w:r>
        <w:rPr>
          <w:rStyle w:val="6"/>
          <w:rFonts w:ascii="Times New Roman" w:eastAsia="方正仿宋_GBK"/>
          <w:color w:val="auto"/>
          <w:sz w:val="32"/>
          <w:szCs w:val="32"/>
          <w:u w:val="none"/>
        </w:rPr>
        <w:t>句容市基层医疗卫生机构2023年公开招聘医学人才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zMDFhZWI2MWI1YWVmOGRiYTY5Y2Q4NzRjNDQyNjY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06CC142E"/>
    <w:rsid w:val="0A943D39"/>
    <w:rsid w:val="1D785866"/>
    <w:rsid w:val="47C475D8"/>
    <w:rsid w:val="71DA6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288</Characters>
  <Lines>2</Lines>
  <Paragraphs>1</Paragraphs>
  <TotalTime>0</TotalTime>
  <ScaleCrop>false</ScaleCrop>
  <LinksUpToDate>false</LinksUpToDate>
  <CharactersWithSpaces>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2020-09-11T02:57:00Z</cp:lastPrinted>
  <dcterms:modified xsi:type="dcterms:W3CDTF">2023-06-19T09:08:05Z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1A94492BAB4C4D7D9A1D62F9A7F6CC55_12</vt:lpwstr>
  </property>
</Properties>
</file>